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B62F83" w:rsidTr="000B6CBA">
        <w:tc>
          <w:tcPr>
            <w:tcW w:w="3888" w:type="dxa"/>
          </w:tcPr>
          <w:p w:rsidR="00B62F83" w:rsidRDefault="00B62F83" w:rsidP="00B62F83">
            <w:pPr>
              <w:pStyle w:val="BodyTextIndent"/>
              <w:ind w:firstLine="0"/>
              <w:jc w:val="center"/>
              <w:rPr>
                <w:spacing w:val="-2"/>
                <w:szCs w:val="26"/>
                <w:lang w:val="nl-NL"/>
              </w:rPr>
            </w:pPr>
            <w:bookmarkStart w:id="0" w:name="_GoBack"/>
            <w:bookmarkEnd w:id="0"/>
            <w:r w:rsidRPr="00B62F83">
              <w:rPr>
                <w:spacing w:val="-2"/>
                <w:szCs w:val="26"/>
                <w:lang w:val="nl-NL"/>
              </w:rPr>
              <w:t>(ĐƠN VỊ)</w:t>
            </w:r>
          </w:p>
          <w:p w:rsidR="00914350" w:rsidRPr="00B62F83" w:rsidRDefault="00914350" w:rsidP="00B62F83">
            <w:pPr>
              <w:pStyle w:val="BodyTextIndent"/>
              <w:ind w:firstLine="0"/>
              <w:jc w:val="center"/>
              <w:rPr>
                <w:spacing w:val="-2"/>
                <w:szCs w:val="26"/>
                <w:lang w:val="nl-NL"/>
              </w:rPr>
            </w:pPr>
          </w:p>
          <w:p w:rsidR="00B62F83" w:rsidRPr="00B62F83" w:rsidRDefault="00B62F83" w:rsidP="00B62F83">
            <w:pPr>
              <w:pStyle w:val="BodyTextIndent"/>
              <w:ind w:firstLine="0"/>
              <w:jc w:val="center"/>
              <w:rPr>
                <w:spacing w:val="-2"/>
                <w:szCs w:val="26"/>
                <w:lang w:val="nl-NL"/>
              </w:rPr>
            </w:pPr>
            <w:r w:rsidRPr="00B62F83">
              <w:rPr>
                <w:spacing w:val="-2"/>
                <w:szCs w:val="26"/>
                <w:lang w:val="nl-NL"/>
              </w:rPr>
              <w:t>Số: ....</w:t>
            </w:r>
            <w:r w:rsidR="00FE2663">
              <w:rPr>
                <w:spacing w:val="-2"/>
                <w:szCs w:val="26"/>
                <w:lang w:val="nl-NL"/>
              </w:rPr>
              <w:t>....</w:t>
            </w:r>
            <w:r w:rsidRPr="00B62F83">
              <w:rPr>
                <w:spacing w:val="-2"/>
                <w:szCs w:val="26"/>
                <w:lang w:val="nl-NL"/>
              </w:rPr>
              <w:t>. /BC-..</w:t>
            </w:r>
          </w:p>
          <w:p w:rsidR="00B62F83" w:rsidRPr="00B62F83" w:rsidRDefault="00B62F83" w:rsidP="00B62F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8" w:type="dxa"/>
          </w:tcPr>
          <w:p w:rsidR="00B62F83" w:rsidRPr="00B62F83" w:rsidRDefault="00B62F83" w:rsidP="00B62F83">
            <w:pPr>
              <w:pStyle w:val="BodyTextIndent"/>
              <w:ind w:firstLine="0"/>
              <w:jc w:val="center"/>
              <w:rPr>
                <w:b/>
                <w:spacing w:val="-2"/>
                <w:szCs w:val="26"/>
                <w:lang w:val="nl-NL"/>
              </w:rPr>
            </w:pPr>
            <w:r w:rsidRPr="00B62F83">
              <w:rPr>
                <w:b/>
                <w:spacing w:val="-2"/>
                <w:szCs w:val="26"/>
                <w:lang w:val="nl-NL"/>
              </w:rPr>
              <w:t xml:space="preserve">CỘNG HÒA XÃ HỘI CHỦ NGHĨA VIỆT NAM </w:t>
            </w:r>
          </w:p>
          <w:p w:rsidR="00B62F83" w:rsidRPr="00C51F85" w:rsidRDefault="00B62F83" w:rsidP="00B62F83">
            <w:pPr>
              <w:pStyle w:val="BodyTextIndent"/>
              <w:ind w:firstLine="0"/>
              <w:jc w:val="center"/>
              <w:rPr>
                <w:b/>
                <w:spacing w:val="-2"/>
                <w:sz w:val="28"/>
                <w:szCs w:val="26"/>
                <w:lang w:val="nl-NL"/>
              </w:rPr>
            </w:pPr>
            <w:r w:rsidRPr="00C51F85">
              <w:rPr>
                <w:b/>
                <w:spacing w:val="-2"/>
                <w:sz w:val="28"/>
                <w:szCs w:val="26"/>
                <w:lang w:val="nl-NL"/>
              </w:rPr>
              <w:t>Độc lập - Tự do - Hạnh phúc</w:t>
            </w:r>
          </w:p>
          <w:p w:rsidR="00B62F83" w:rsidRPr="00B62F83" w:rsidRDefault="00654FB8" w:rsidP="00B62F83">
            <w:pPr>
              <w:jc w:val="center"/>
              <w:rPr>
                <w:sz w:val="26"/>
                <w:szCs w:val="26"/>
              </w:rPr>
            </w:pPr>
            <w:r w:rsidRPr="00C51F85">
              <w:rPr>
                <w:b/>
                <w:bCs/>
                <w:iCs/>
                <w:noProof/>
                <w:spacing w:val="2"/>
                <w:position w:val="2"/>
                <w:sz w:val="2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4524D" wp14:editId="62960CC4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-3810</wp:posOffset>
                      </wp:positionV>
                      <wp:extent cx="22383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85pt;margin-top:-.3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z3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104356" w:rsidRPr="00B62F83" w:rsidRDefault="00FE2663" w:rsidP="00B62F83">
      <w:pPr>
        <w:jc w:val="right"/>
        <w:rPr>
          <w:i/>
          <w:spacing w:val="-2"/>
          <w:sz w:val="26"/>
          <w:szCs w:val="26"/>
          <w:lang w:val="nl-NL"/>
        </w:rPr>
      </w:pPr>
      <w:r>
        <w:rPr>
          <w:i/>
          <w:spacing w:val="-2"/>
          <w:sz w:val="26"/>
          <w:szCs w:val="26"/>
          <w:lang w:val="nl-NL"/>
        </w:rPr>
        <w:t>............</w:t>
      </w:r>
      <w:r w:rsidR="00B62F83" w:rsidRPr="00B62F83">
        <w:rPr>
          <w:i/>
          <w:spacing w:val="-2"/>
          <w:sz w:val="26"/>
          <w:szCs w:val="26"/>
          <w:lang w:val="nl-NL"/>
        </w:rPr>
        <w:t xml:space="preserve">, ngày </w:t>
      </w:r>
      <w:r w:rsidR="00B62F83">
        <w:rPr>
          <w:i/>
          <w:spacing w:val="-2"/>
          <w:sz w:val="26"/>
          <w:szCs w:val="26"/>
          <w:lang w:val="nl-NL"/>
        </w:rPr>
        <w:t xml:space="preserve">   </w:t>
      </w:r>
      <w:r w:rsidR="00B62F83" w:rsidRPr="00B62F83">
        <w:rPr>
          <w:i/>
          <w:spacing w:val="-2"/>
          <w:sz w:val="26"/>
          <w:szCs w:val="26"/>
          <w:lang w:val="nl-NL"/>
        </w:rPr>
        <w:t xml:space="preserve"> tháng </w:t>
      </w:r>
      <w:r w:rsidR="00B62F83">
        <w:rPr>
          <w:i/>
          <w:spacing w:val="-2"/>
          <w:sz w:val="26"/>
          <w:szCs w:val="26"/>
          <w:lang w:val="nl-NL"/>
        </w:rPr>
        <w:t xml:space="preserve">   </w:t>
      </w:r>
      <w:r w:rsidR="00B62F83" w:rsidRPr="00B62F83">
        <w:rPr>
          <w:i/>
          <w:spacing w:val="-2"/>
          <w:sz w:val="26"/>
          <w:szCs w:val="26"/>
          <w:lang w:val="nl-NL"/>
        </w:rPr>
        <w:t xml:space="preserve"> năm 2017</w:t>
      </w:r>
    </w:p>
    <w:p w:rsidR="00B62F83" w:rsidRDefault="00B62F83" w:rsidP="00B62F83">
      <w:pPr>
        <w:jc w:val="right"/>
        <w:rPr>
          <w:i/>
          <w:spacing w:val="-2"/>
          <w:szCs w:val="26"/>
          <w:lang w:val="nl-NL"/>
        </w:rPr>
      </w:pPr>
    </w:p>
    <w:p w:rsidR="000B6CBA" w:rsidRDefault="000B6CBA" w:rsidP="00B62F83">
      <w:pPr>
        <w:jc w:val="center"/>
        <w:rPr>
          <w:b/>
          <w:sz w:val="28"/>
          <w:lang w:val="nl-NL"/>
        </w:rPr>
      </w:pPr>
    </w:p>
    <w:p w:rsidR="00B62F83" w:rsidRPr="003718EE" w:rsidRDefault="006C7474" w:rsidP="00B62F83">
      <w:pPr>
        <w:jc w:val="center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MẪU </w:t>
      </w:r>
      <w:r w:rsidR="00B62F83" w:rsidRPr="003718EE">
        <w:rPr>
          <w:b/>
          <w:sz w:val="28"/>
          <w:lang w:val="nl-NL"/>
        </w:rPr>
        <w:t>BÁO CÁO</w:t>
      </w:r>
    </w:p>
    <w:p w:rsidR="00CB5535" w:rsidRDefault="00B62F83" w:rsidP="00B62F83">
      <w:pPr>
        <w:jc w:val="center"/>
        <w:rPr>
          <w:rStyle w:val="Strong"/>
          <w:sz w:val="28"/>
          <w:szCs w:val="28"/>
          <w:lang w:val="nl-NL"/>
        </w:rPr>
      </w:pPr>
      <w:r w:rsidRPr="003718EE">
        <w:rPr>
          <w:rStyle w:val="Strong"/>
          <w:sz w:val="28"/>
          <w:szCs w:val="28"/>
          <w:lang w:val="nl-NL"/>
        </w:rPr>
        <w:t>Kết quả</w:t>
      </w:r>
      <w:r>
        <w:rPr>
          <w:rStyle w:val="Strong"/>
          <w:sz w:val="28"/>
          <w:szCs w:val="28"/>
          <w:lang w:val="nl-NL"/>
        </w:rPr>
        <w:t xml:space="preserve"> điều tra, khảo sát thu thập dữ liệu phục vụ xây dựng </w:t>
      </w:r>
    </w:p>
    <w:p w:rsidR="00B62F83" w:rsidRDefault="006C7474" w:rsidP="00B62F83">
      <w:pPr>
        <w:jc w:val="center"/>
        <w:rPr>
          <w:rStyle w:val="Strong"/>
          <w:sz w:val="28"/>
          <w:szCs w:val="28"/>
          <w:lang w:val="nl-NL"/>
        </w:rPr>
      </w:pPr>
      <w:r>
        <w:rPr>
          <w:rStyle w:val="Strong"/>
          <w:sz w:val="28"/>
          <w:szCs w:val="28"/>
          <w:lang w:val="nl-NL"/>
        </w:rPr>
        <w:t>Đ</w:t>
      </w:r>
      <w:r w:rsidR="00B62F83">
        <w:rPr>
          <w:rStyle w:val="Strong"/>
          <w:sz w:val="28"/>
          <w:szCs w:val="28"/>
          <w:lang w:val="nl-NL"/>
        </w:rPr>
        <w:t xml:space="preserve">ề án </w:t>
      </w:r>
      <w:r>
        <w:rPr>
          <w:rStyle w:val="Strong"/>
          <w:sz w:val="28"/>
          <w:szCs w:val="28"/>
          <w:lang w:val="nl-NL"/>
        </w:rPr>
        <w:t>“</w:t>
      </w:r>
      <w:r w:rsidR="00B62F83">
        <w:rPr>
          <w:rStyle w:val="Strong"/>
          <w:sz w:val="28"/>
          <w:szCs w:val="28"/>
          <w:lang w:val="nl-NL"/>
        </w:rPr>
        <w:t xml:space="preserve">Chương trình </w:t>
      </w:r>
      <w:r w:rsidR="00CB5535">
        <w:rPr>
          <w:rStyle w:val="Strong"/>
          <w:sz w:val="28"/>
          <w:szCs w:val="28"/>
          <w:lang w:val="nl-NL"/>
        </w:rPr>
        <w:t>q</w:t>
      </w:r>
      <w:r w:rsidR="00B62F83">
        <w:rPr>
          <w:rStyle w:val="Strong"/>
          <w:sz w:val="28"/>
          <w:szCs w:val="28"/>
          <w:lang w:val="nl-NL"/>
        </w:rPr>
        <w:t xml:space="preserve">uốc gia </w:t>
      </w:r>
      <w:r w:rsidR="00CB5535">
        <w:rPr>
          <w:rStyle w:val="Strong"/>
          <w:sz w:val="28"/>
          <w:szCs w:val="28"/>
          <w:lang w:val="nl-NL"/>
        </w:rPr>
        <w:t>M</w:t>
      </w:r>
      <w:r w:rsidR="00B62F83">
        <w:rPr>
          <w:rStyle w:val="Strong"/>
          <w:sz w:val="28"/>
          <w:szCs w:val="28"/>
          <w:lang w:val="nl-NL"/>
        </w:rPr>
        <w:t>ỗi xã một sản phẩm</w:t>
      </w:r>
      <w:r>
        <w:rPr>
          <w:rStyle w:val="Strong"/>
          <w:sz w:val="28"/>
          <w:szCs w:val="28"/>
          <w:lang w:val="nl-NL"/>
        </w:rPr>
        <w:t>”</w:t>
      </w:r>
    </w:p>
    <w:p w:rsidR="00BF34BC" w:rsidRDefault="00BD0473" w:rsidP="00B62F83">
      <w:pPr>
        <w:jc w:val="center"/>
        <w:rPr>
          <w:rStyle w:val="Strong"/>
          <w:sz w:val="28"/>
          <w:szCs w:val="28"/>
          <w:lang w:val="nl-NL"/>
        </w:rPr>
      </w:pPr>
      <w:r w:rsidRPr="00C51F85">
        <w:rPr>
          <w:b/>
          <w:bCs/>
          <w:iCs/>
          <w:noProof/>
          <w:spacing w:val="2"/>
          <w:position w:val="2"/>
          <w:sz w:val="26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CFB99" wp14:editId="59BD2420">
                <wp:simplePos x="0" y="0"/>
                <wp:positionH relativeFrom="column">
                  <wp:posOffset>2162175</wp:posOffset>
                </wp:positionH>
                <wp:positionV relativeFrom="paragraph">
                  <wp:posOffset>39370</wp:posOffset>
                </wp:positionV>
                <wp:extent cx="16192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0.25pt;margin-top:3.1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rf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JrOsw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"/>
            </w:pict>
          </mc:Fallback>
        </mc:AlternateContent>
      </w:r>
    </w:p>
    <w:p w:rsidR="00BF34BC" w:rsidRDefault="00BF34BC" w:rsidP="00B62F83">
      <w:pPr>
        <w:jc w:val="center"/>
      </w:pPr>
    </w:p>
    <w:p w:rsidR="004854AB" w:rsidRPr="003C3FD3" w:rsidRDefault="00BB1F7F" w:rsidP="00C51F85">
      <w:pPr>
        <w:spacing w:before="120" w:after="120"/>
        <w:ind w:firstLine="720"/>
        <w:jc w:val="both"/>
        <w:rPr>
          <w:sz w:val="26"/>
          <w:szCs w:val="26"/>
        </w:rPr>
      </w:pPr>
      <w:r w:rsidRPr="00C51F85">
        <w:rPr>
          <w:sz w:val="26"/>
          <w:szCs w:val="26"/>
        </w:rPr>
        <w:t>Căn cứ Quyết định số</w:t>
      </w:r>
      <w:r w:rsidR="00E3658F" w:rsidRPr="00C51F85">
        <w:rPr>
          <w:sz w:val="26"/>
          <w:szCs w:val="26"/>
        </w:rPr>
        <w:t xml:space="preserve"> 2277</w:t>
      </w:r>
      <w:r w:rsidRPr="00C51F85">
        <w:rPr>
          <w:sz w:val="26"/>
          <w:szCs w:val="26"/>
        </w:rPr>
        <w:t>/QĐ-BNN-VPĐP, ngày</w:t>
      </w:r>
      <w:r w:rsidRPr="003C3FD3">
        <w:rPr>
          <w:sz w:val="26"/>
          <w:szCs w:val="26"/>
        </w:rPr>
        <w:t xml:space="preserve"> </w:t>
      </w:r>
      <w:r w:rsidR="00E3658F">
        <w:rPr>
          <w:sz w:val="26"/>
          <w:szCs w:val="26"/>
        </w:rPr>
        <w:t>05</w:t>
      </w:r>
      <w:r w:rsidRPr="003C3FD3">
        <w:rPr>
          <w:sz w:val="26"/>
          <w:szCs w:val="26"/>
        </w:rPr>
        <w:t xml:space="preserve">  tháng 6 năm 2017 của Bộ </w:t>
      </w:r>
      <w:r w:rsidR="004854AB">
        <w:rPr>
          <w:sz w:val="26"/>
          <w:szCs w:val="26"/>
        </w:rPr>
        <w:t>t</w:t>
      </w:r>
      <w:r w:rsidRPr="003C3FD3">
        <w:rPr>
          <w:sz w:val="26"/>
          <w:szCs w:val="26"/>
        </w:rPr>
        <w:t xml:space="preserve">rưởng Bộ </w:t>
      </w:r>
      <w:r w:rsidR="006035C2">
        <w:rPr>
          <w:sz w:val="26"/>
          <w:szCs w:val="26"/>
        </w:rPr>
        <w:t>N</w:t>
      </w:r>
      <w:r w:rsidRPr="003C3FD3">
        <w:rPr>
          <w:sz w:val="26"/>
          <w:szCs w:val="26"/>
        </w:rPr>
        <w:t>ông nghiệp và Phát triển nông thôn phê duyệt Đề cương</w:t>
      </w:r>
      <w:r w:rsidR="004854AB">
        <w:rPr>
          <w:sz w:val="26"/>
          <w:szCs w:val="26"/>
        </w:rPr>
        <w:t xml:space="preserve"> Đề án</w:t>
      </w:r>
      <w:r w:rsidRPr="003C3FD3">
        <w:rPr>
          <w:sz w:val="26"/>
          <w:szCs w:val="26"/>
        </w:rPr>
        <w:t xml:space="preserve"> “Chương trình quốc gia Mỗi xã một sản phẩm”, giai đoạn 2017-2020, định hướng đến năm 2030 và bộ công cụ điều tra khảo sát (phục vụ xây dựng đề án)</w:t>
      </w:r>
      <w:r w:rsidR="004854AB">
        <w:rPr>
          <w:sz w:val="26"/>
          <w:szCs w:val="26"/>
        </w:rPr>
        <w:t>;</w:t>
      </w:r>
    </w:p>
    <w:p w:rsidR="00716D1B" w:rsidRPr="00C51F85" w:rsidRDefault="00716D1B" w:rsidP="00C51F85">
      <w:pPr>
        <w:spacing w:before="120" w:after="120"/>
        <w:ind w:firstLine="720"/>
        <w:jc w:val="both"/>
        <w:rPr>
          <w:sz w:val="26"/>
          <w:szCs w:val="28"/>
        </w:rPr>
      </w:pPr>
      <w:r w:rsidRPr="00C51F85">
        <w:rPr>
          <w:sz w:val="26"/>
          <w:szCs w:val="28"/>
        </w:rPr>
        <w:t xml:space="preserve">Căn cứ </w:t>
      </w:r>
      <w:r w:rsidR="00267AC7" w:rsidRPr="00C51F85">
        <w:rPr>
          <w:sz w:val="26"/>
          <w:szCs w:val="28"/>
        </w:rPr>
        <w:t>Công vă</w:t>
      </w:r>
      <w:r w:rsidR="00E3658F" w:rsidRPr="00C51F85">
        <w:rPr>
          <w:sz w:val="26"/>
          <w:szCs w:val="28"/>
        </w:rPr>
        <w:t>n</w:t>
      </w:r>
      <w:r w:rsidRPr="00C51F85">
        <w:rPr>
          <w:sz w:val="26"/>
          <w:szCs w:val="28"/>
        </w:rPr>
        <w:t xml:space="preserve">  số</w:t>
      </w:r>
      <w:r w:rsidR="003C3FD3" w:rsidRPr="00C51F85">
        <w:rPr>
          <w:sz w:val="26"/>
          <w:szCs w:val="28"/>
        </w:rPr>
        <w:t>:         /</w:t>
      </w:r>
      <w:r w:rsidR="008C33E9" w:rsidRPr="00C51F85">
        <w:rPr>
          <w:sz w:val="26"/>
          <w:szCs w:val="28"/>
        </w:rPr>
        <w:t>BNN-</w:t>
      </w:r>
      <w:r w:rsidR="003C3FD3" w:rsidRPr="00C51F85">
        <w:rPr>
          <w:sz w:val="26"/>
          <w:szCs w:val="28"/>
        </w:rPr>
        <w:t xml:space="preserve">VPĐP  </w:t>
      </w:r>
      <w:r w:rsidR="00BB1F7F" w:rsidRPr="00C51F85">
        <w:rPr>
          <w:sz w:val="26"/>
          <w:szCs w:val="28"/>
        </w:rPr>
        <w:t xml:space="preserve">ngày  </w:t>
      </w:r>
      <w:r w:rsidR="003C3FD3" w:rsidRPr="00C51F85">
        <w:rPr>
          <w:sz w:val="26"/>
          <w:szCs w:val="28"/>
        </w:rPr>
        <w:t xml:space="preserve"> </w:t>
      </w:r>
      <w:r w:rsidR="00BB1F7F" w:rsidRPr="00C51F85">
        <w:rPr>
          <w:sz w:val="26"/>
          <w:szCs w:val="28"/>
        </w:rPr>
        <w:t xml:space="preserve"> </w:t>
      </w:r>
      <w:r w:rsidR="00B02088" w:rsidRPr="00C51F85">
        <w:rPr>
          <w:sz w:val="26"/>
          <w:szCs w:val="28"/>
        </w:rPr>
        <w:t xml:space="preserve"> </w:t>
      </w:r>
      <w:r w:rsidR="008C33E9" w:rsidRPr="00C51F85">
        <w:rPr>
          <w:sz w:val="26"/>
          <w:szCs w:val="28"/>
        </w:rPr>
        <w:t xml:space="preserve"> </w:t>
      </w:r>
      <w:r w:rsidR="00BB1F7F" w:rsidRPr="00C51F85">
        <w:rPr>
          <w:sz w:val="26"/>
          <w:szCs w:val="28"/>
        </w:rPr>
        <w:t xml:space="preserve"> tháng 6 năm 2017 của </w:t>
      </w:r>
      <w:r w:rsidR="00E3658F" w:rsidRPr="00C51F85">
        <w:rPr>
          <w:sz w:val="26"/>
          <w:szCs w:val="28"/>
        </w:rPr>
        <w:t>Bộ Nông nghiệ</w:t>
      </w:r>
      <w:r w:rsidR="008C33E9" w:rsidRPr="00C51F85">
        <w:rPr>
          <w:sz w:val="26"/>
          <w:szCs w:val="28"/>
        </w:rPr>
        <w:t>p và Phát triển nông thôn</w:t>
      </w:r>
      <w:r w:rsidR="00E3658F" w:rsidRPr="00C51F85">
        <w:rPr>
          <w:sz w:val="26"/>
          <w:szCs w:val="28"/>
        </w:rPr>
        <w:t xml:space="preserve"> </w:t>
      </w:r>
      <w:r w:rsidR="008C33E9" w:rsidRPr="00C51F85">
        <w:rPr>
          <w:sz w:val="26"/>
          <w:szCs w:val="28"/>
        </w:rPr>
        <w:t>về việc</w:t>
      </w:r>
      <w:r w:rsidR="00E3658F" w:rsidRPr="00C51F85">
        <w:rPr>
          <w:sz w:val="26"/>
          <w:szCs w:val="28"/>
        </w:rPr>
        <w:t xml:space="preserve"> xây dựng </w:t>
      </w:r>
      <w:r w:rsidR="00E3658F" w:rsidRPr="00C51F85">
        <w:rPr>
          <w:bCs/>
          <w:color w:val="000000"/>
          <w:spacing w:val="4"/>
          <w:sz w:val="26"/>
          <w:szCs w:val="28"/>
        </w:rPr>
        <w:t>“</w:t>
      </w:r>
      <w:r w:rsidR="00E3658F" w:rsidRPr="00C51F85">
        <w:rPr>
          <w:bCs/>
          <w:color w:val="000000"/>
          <w:spacing w:val="-4"/>
          <w:sz w:val="26"/>
          <w:szCs w:val="28"/>
        </w:rPr>
        <w:t>Chương trình quốc gia Mỗi xã một sản phẩm”</w:t>
      </w:r>
      <w:r w:rsidR="00A43231">
        <w:rPr>
          <w:sz w:val="26"/>
          <w:szCs w:val="28"/>
        </w:rPr>
        <w:t xml:space="preserve">, </w:t>
      </w:r>
      <w:r w:rsidR="00E3658F" w:rsidRPr="00C51F85">
        <w:rPr>
          <w:sz w:val="26"/>
          <w:szCs w:val="28"/>
        </w:rPr>
        <w:t>UBND tỉnh</w:t>
      </w:r>
      <w:r w:rsidR="0029499D" w:rsidRPr="00C51F85">
        <w:rPr>
          <w:sz w:val="26"/>
          <w:szCs w:val="28"/>
        </w:rPr>
        <w:t>/thành phố</w:t>
      </w:r>
      <w:r w:rsidR="00E3658F" w:rsidRPr="00C51F85">
        <w:rPr>
          <w:sz w:val="26"/>
          <w:szCs w:val="28"/>
        </w:rPr>
        <w:t>...</w:t>
      </w:r>
      <w:r w:rsidR="00A43231">
        <w:rPr>
          <w:sz w:val="26"/>
          <w:szCs w:val="28"/>
        </w:rPr>
        <w:t>.......</w:t>
      </w:r>
      <w:r w:rsidR="00E3658F" w:rsidRPr="00C51F85">
        <w:rPr>
          <w:sz w:val="26"/>
          <w:szCs w:val="28"/>
        </w:rPr>
        <w:t xml:space="preserve"> báo cáo tổng hợp thông tin, dữ liệu điều tra</w:t>
      </w:r>
      <w:r w:rsidR="00714435">
        <w:rPr>
          <w:sz w:val="26"/>
          <w:szCs w:val="28"/>
        </w:rPr>
        <w:t>,</w:t>
      </w:r>
      <w:r w:rsidR="00E3658F" w:rsidRPr="00C51F85">
        <w:rPr>
          <w:sz w:val="26"/>
          <w:szCs w:val="28"/>
        </w:rPr>
        <w:t xml:space="preserve"> khảo sát xây dựng Đề án Chương trình quốc gia Mỗi xã một sản phẩm trên địa bàn </w:t>
      </w:r>
      <w:r w:rsidR="00714435">
        <w:rPr>
          <w:sz w:val="26"/>
          <w:szCs w:val="28"/>
        </w:rPr>
        <w:t>t</w:t>
      </w:r>
      <w:r w:rsidR="00E3658F" w:rsidRPr="00C51F85">
        <w:rPr>
          <w:sz w:val="26"/>
          <w:szCs w:val="28"/>
        </w:rPr>
        <w:t>ỉnh</w:t>
      </w:r>
      <w:r w:rsidR="00714435" w:rsidRPr="00C51F85">
        <w:rPr>
          <w:sz w:val="26"/>
          <w:szCs w:val="28"/>
        </w:rPr>
        <w:t xml:space="preserve">/ </w:t>
      </w:r>
      <w:r w:rsidR="00714435">
        <w:rPr>
          <w:sz w:val="26"/>
          <w:szCs w:val="28"/>
        </w:rPr>
        <w:t>t</w:t>
      </w:r>
      <w:r w:rsidR="0029499D" w:rsidRPr="00C51F85">
        <w:rPr>
          <w:sz w:val="26"/>
          <w:szCs w:val="28"/>
        </w:rPr>
        <w:t>hành phố</w:t>
      </w:r>
      <w:r w:rsidR="00E3658F" w:rsidRPr="00C51F85">
        <w:rPr>
          <w:sz w:val="26"/>
          <w:szCs w:val="28"/>
        </w:rPr>
        <w:t xml:space="preserve"> như sau:</w:t>
      </w:r>
    </w:p>
    <w:p w:rsidR="00716D1B" w:rsidRPr="00716D1B" w:rsidRDefault="00716D1B" w:rsidP="00C51F85">
      <w:pPr>
        <w:spacing w:before="120" w:after="120"/>
        <w:rPr>
          <w:b/>
          <w:sz w:val="26"/>
          <w:szCs w:val="26"/>
        </w:rPr>
      </w:pPr>
      <w:r w:rsidRPr="00716D1B">
        <w:rPr>
          <w:b/>
          <w:sz w:val="26"/>
          <w:szCs w:val="26"/>
        </w:rPr>
        <w:t xml:space="preserve">I. </w:t>
      </w:r>
      <w:r w:rsidR="00D04139">
        <w:rPr>
          <w:b/>
          <w:sz w:val="26"/>
          <w:szCs w:val="26"/>
        </w:rPr>
        <w:t>THÔNG TIN,</w:t>
      </w:r>
      <w:r w:rsidRPr="00716D1B">
        <w:rPr>
          <w:b/>
          <w:sz w:val="26"/>
          <w:szCs w:val="26"/>
        </w:rPr>
        <w:t xml:space="preserve"> DỮ LIỆU</w:t>
      </w:r>
      <w:r w:rsidR="00370F97" w:rsidRPr="00370F97">
        <w:rPr>
          <w:b/>
          <w:sz w:val="26"/>
          <w:szCs w:val="26"/>
        </w:rPr>
        <w:t xml:space="preserve"> </w:t>
      </w:r>
    </w:p>
    <w:p w:rsidR="00716D1B" w:rsidRPr="009A3A90" w:rsidRDefault="00716D1B" w:rsidP="00C51F85">
      <w:pPr>
        <w:spacing w:before="120" w:after="120"/>
        <w:rPr>
          <w:b/>
          <w:sz w:val="26"/>
          <w:szCs w:val="26"/>
        </w:rPr>
      </w:pPr>
      <w:r w:rsidRPr="009A3A90">
        <w:rPr>
          <w:b/>
          <w:sz w:val="26"/>
          <w:szCs w:val="26"/>
        </w:rPr>
        <w:t xml:space="preserve">1. </w:t>
      </w:r>
      <w:r w:rsidR="00FA1BCE">
        <w:rPr>
          <w:b/>
          <w:sz w:val="26"/>
          <w:szCs w:val="26"/>
        </w:rPr>
        <w:t>S</w:t>
      </w:r>
      <w:r w:rsidRPr="009A3A90">
        <w:rPr>
          <w:b/>
          <w:sz w:val="26"/>
          <w:szCs w:val="26"/>
        </w:rPr>
        <w:t>ản phẩm</w:t>
      </w:r>
      <w:r w:rsidR="00FA1BCE">
        <w:rPr>
          <w:b/>
          <w:sz w:val="26"/>
          <w:szCs w:val="26"/>
        </w:rPr>
        <w:t xml:space="preserve"> địa phương</w:t>
      </w:r>
    </w:p>
    <w:p w:rsidR="009335DE" w:rsidRPr="00FA1BCE" w:rsidRDefault="00FA1BCE" w:rsidP="00C51F85">
      <w:pPr>
        <w:spacing w:before="120" w:after="12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Toàn </w:t>
      </w:r>
      <w:r w:rsidRPr="00C51F85">
        <w:rPr>
          <w:sz w:val="26"/>
          <w:szCs w:val="26"/>
          <w:highlight w:val="yellow"/>
          <w:shd w:val="clear" w:color="auto" w:fill="FFFF00"/>
        </w:rPr>
        <w:t>tỉnh</w:t>
      </w:r>
      <w:r w:rsidRPr="00C51F85">
        <w:rPr>
          <w:sz w:val="26"/>
          <w:szCs w:val="26"/>
          <w:highlight w:val="yellow"/>
        </w:rPr>
        <w:t>/</w:t>
      </w:r>
      <w:r>
        <w:rPr>
          <w:sz w:val="26"/>
          <w:szCs w:val="26"/>
        </w:rPr>
        <w:t>thành phố h</w:t>
      </w:r>
      <w:r w:rsidR="0066252A">
        <w:rPr>
          <w:sz w:val="26"/>
          <w:szCs w:val="26"/>
        </w:rPr>
        <w:t>iện có … sản phẩm thế mạ</w:t>
      </w:r>
      <w:r>
        <w:rPr>
          <w:sz w:val="26"/>
          <w:szCs w:val="26"/>
        </w:rPr>
        <w:t xml:space="preserve">nh, </w:t>
      </w:r>
      <w:r w:rsidR="009A3A90">
        <w:rPr>
          <w:sz w:val="26"/>
          <w:szCs w:val="26"/>
        </w:rPr>
        <w:t xml:space="preserve">thuộc … nhóm sản phẩm. Trong đó, nhóm </w:t>
      </w:r>
      <w:r w:rsidRPr="00FA1BCE">
        <w:rPr>
          <w:sz w:val="26"/>
          <w:szCs w:val="26"/>
        </w:rPr>
        <w:t>Thực phẩm</w:t>
      </w:r>
      <w:r>
        <w:rPr>
          <w:sz w:val="26"/>
          <w:szCs w:val="26"/>
        </w:rPr>
        <w:t xml:space="preserve"> có … sản phẩm</w:t>
      </w:r>
      <w:r w:rsidR="007B5F10">
        <w:rPr>
          <w:sz w:val="26"/>
          <w:szCs w:val="26"/>
        </w:rPr>
        <w:t>;</w:t>
      </w:r>
      <w:r>
        <w:rPr>
          <w:sz w:val="26"/>
          <w:szCs w:val="26"/>
        </w:rPr>
        <w:t xml:space="preserve"> nhóm Đồ uống có … sản phẩm</w:t>
      </w:r>
      <w:r w:rsidR="007B5F10">
        <w:rPr>
          <w:sz w:val="26"/>
          <w:szCs w:val="26"/>
        </w:rPr>
        <w:t>;</w:t>
      </w:r>
      <w:r w:rsidRPr="00FA1BCE">
        <w:rPr>
          <w:sz w:val="26"/>
          <w:szCs w:val="26"/>
        </w:rPr>
        <w:t xml:space="preserve"> </w:t>
      </w:r>
      <w:r>
        <w:rPr>
          <w:sz w:val="26"/>
          <w:szCs w:val="26"/>
        </w:rPr>
        <w:t>nhóm Thảo dược có … sản phẩm</w:t>
      </w:r>
      <w:r w:rsidR="007B5F10">
        <w:rPr>
          <w:sz w:val="26"/>
          <w:szCs w:val="26"/>
        </w:rPr>
        <w:t>;</w:t>
      </w:r>
      <w:r w:rsidRPr="00FA1B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nhóm </w:t>
      </w:r>
      <w:r w:rsidRPr="00FA1BCE">
        <w:rPr>
          <w:sz w:val="26"/>
          <w:szCs w:val="26"/>
        </w:rPr>
        <w:t xml:space="preserve">Vải và may mặc </w:t>
      </w:r>
      <w:r>
        <w:rPr>
          <w:sz w:val="26"/>
          <w:szCs w:val="26"/>
        </w:rPr>
        <w:t>có … sản phẩm</w:t>
      </w:r>
      <w:r w:rsidR="007B5F10">
        <w:rPr>
          <w:sz w:val="26"/>
          <w:szCs w:val="26"/>
        </w:rPr>
        <w:t>;</w:t>
      </w:r>
      <w:r w:rsidRPr="00FA1B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nhóm </w:t>
      </w:r>
      <w:r w:rsidRPr="00FA1BCE">
        <w:rPr>
          <w:sz w:val="26"/>
          <w:szCs w:val="26"/>
        </w:rPr>
        <w:t xml:space="preserve">Lưu niệm - nội thất - trang trí </w:t>
      </w:r>
      <w:r>
        <w:rPr>
          <w:sz w:val="26"/>
          <w:szCs w:val="26"/>
        </w:rPr>
        <w:t>có … sản phẩm</w:t>
      </w:r>
      <w:r w:rsidR="007B5F10">
        <w:rPr>
          <w:sz w:val="26"/>
          <w:szCs w:val="26"/>
        </w:rPr>
        <w:t>;</w:t>
      </w:r>
      <w:r w:rsidRPr="00FA1B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nhóm </w:t>
      </w:r>
      <w:r w:rsidRPr="00FA1BCE">
        <w:rPr>
          <w:sz w:val="26"/>
          <w:szCs w:val="26"/>
        </w:rPr>
        <w:t xml:space="preserve">Dịch vụ du lịch nông thôn </w:t>
      </w:r>
      <w:r>
        <w:rPr>
          <w:sz w:val="26"/>
          <w:szCs w:val="26"/>
        </w:rPr>
        <w:t>có … sản phẩm.</w:t>
      </w:r>
    </w:p>
    <w:p w:rsidR="006D74D2" w:rsidRDefault="006D74D2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Có … sản phẩm có đăng ký công bố chất lượng,… sản phẩm có đăng ký bảo hộ sở hữu trí tuệ</w:t>
      </w:r>
      <w:r w:rsidR="00FA1BCE">
        <w:rPr>
          <w:sz w:val="26"/>
          <w:szCs w:val="26"/>
        </w:rPr>
        <w:t>.</w:t>
      </w:r>
    </w:p>
    <w:p w:rsidR="006D74D2" w:rsidRDefault="006D74D2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Tổng sản lượng sản xuất các sản phẩm ….</w:t>
      </w:r>
      <w:r w:rsidR="00FA1BCE">
        <w:rPr>
          <w:sz w:val="26"/>
          <w:szCs w:val="26"/>
        </w:rPr>
        <w:t xml:space="preserve"> </w:t>
      </w:r>
      <w:r w:rsidR="00D551DB">
        <w:rPr>
          <w:sz w:val="26"/>
          <w:szCs w:val="26"/>
        </w:rPr>
        <w:t>đ</w:t>
      </w:r>
      <w:r w:rsidR="00FA1BCE">
        <w:rPr>
          <w:sz w:val="26"/>
          <w:szCs w:val="26"/>
        </w:rPr>
        <w:t xml:space="preserve">ơn vị sản phẩm. </w:t>
      </w:r>
      <w:r>
        <w:rPr>
          <w:sz w:val="26"/>
          <w:szCs w:val="26"/>
        </w:rPr>
        <w:t xml:space="preserve">Tổng doanh thu </w:t>
      </w:r>
      <w:r w:rsidR="00304411">
        <w:rPr>
          <w:sz w:val="26"/>
          <w:szCs w:val="26"/>
        </w:rPr>
        <w:t xml:space="preserve">trung bình </w:t>
      </w:r>
      <w:r>
        <w:rPr>
          <w:sz w:val="26"/>
          <w:szCs w:val="26"/>
        </w:rPr>
        <w:t xml:space="preserve">của các sản phẩm </w:t>
      </w:r>
      <w:r w:rsidR="00FA1BCE">
        <w:rPr>
          <w:sz w:val="26"/>
          <w:szCs w:val="26"/>
        </w:rPr>
        <w:t xml:space="preserve">…. </w:t>
      </w:r>
      <w:r w:rsidR="00304411">
        <w:rPr>
          <w:sz w:val="26"/>
          <w:szCs w:val="26"/>
        </w:rPr>
        <w:t>t</w:t>
      </w:r>
      <w:r w:rsidR="00FA1BCE">
        <w:rPr>
          <w:sz w:val="26"/>
          <w:szCs w:val="26"/>
        </w:rPr>
        <w:t>riệu đồng</w:t>
      </w:r>
      <w:r w:rsidR="00304411">
        <w:rPr>
          <w:sz w:val="26"/>
          <w:szCs w:val="26"/>
        </w:rPr>
        <w:t>/năm</w:t>
      </w:r>
      <w:r w:rsidR="00FA1BCE">
        <w:rPr>
          <w:sz w:val="26"/>
          <w:szCs w:val="26"/>
        </w:rPr>
        <w:t>. Trong đó, … triệu/năm 2014</w:t>
      </w:r>
      <w:r w:rsidR="00D551DB">
        <w:rPr>
          <w:sz w:val="26"/>
          <w:szCs w:val="26"/>
        </w:rPr>
        <w:t>,</w:t>
      </w:r>
      <w:r w:rsidR="00D551DB" w:rsidRPr="00D551DB">
        <w:rPr>
          <w:sz w:val="26"/>
          <w:szCs w:val="26"/>
        </w:rPr>
        <w:t xml:space="preserve"> </w:t>
      </w:r>
      <w:r w:rsidR="00D551DB">
        <w:rPr>
          <w:sz w:val="26"/>
          <w:szCs w:val="26"/>
        </w:rPr>
        <w:t>… triệu/năm 2015,</w:t>
      </w:r>
      <w:r w:rsidR="00D551DB" w:rsidRPr="00D551DB">
        <w:rPr>
          <w:sz w:val="26"/>
          <w:szCs w:val="26"/>
        </w:rPr>
        <w:t xml:space="preserve"> </w:t>
      </w:r>
      <w:r w:rsidR="00D551DB">
        <w:rPr>
          <w:sz w:val="26"/>
          <w:szCs w:val="26"/>
        </w:rPr>
        <w:t>… triệu/năm 2016.</w:t>
      </w:r>
    </w:p>
    <w:p w:rsidR="006D74D2" w:rsidRDefault="006D74D2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Thị trường tiêu thụ chính của các sản phẩm </w:t>
      </w:r>
      <w:r w:rsidR="00177FEE">
        <w:rPr>
          <w:sz w:val="26"/>
          <w:szCs w:val="26"/>
        </w:rPr>
        <w:t xml:space="preserve">gồm: </w:t>
      </w:r>
      <w:r w:rsidR="008810EB">
        <w:rPr>
          <w:sz w:val="26"/>
          <w:szCs w:val="26"/>
        </w:rPr>
        <w:t>(nêu tên các thị trường chính, trong tỉnh, ngoài tỉnh)</w:t>
      </w:r>
      <w:r>
        <w:rPr>
          <w:sz w:val="26"/>
          <w:szCs w:val="26"/>
        </w:rPr>
        <w:t>…</w:t>
      </w:r>
    </w:p>
    <w:p w:rsidR="004F3BA1" w:rsidRDefault="004F3BA1" w:rsidP="00C51F85">
      <w:pPr>
        <w:spacing w:before="120" w:after="120"/>
        <w:ind w:firstLine="720"/>
        <w:jc w:val="both"/>
        <w:rPr>
          <w:sz w:val="26"/>
          <w:szCs w:val="26"/>
        </w:rPr>
      </w:pPr>
    </w:p>
    <w:p w:rsidR="004F3BA1" w:rsidRDefault="004F3BA1" w:rsidP="00C51F85">
      <w:pPr>
        <w:spacing w:before="120" w:after="120"/>
        <w:ind w:firstLine="720"/>
        <w:jc w:val="both"/>
        <w:rPr>
          <w:sz w:val="26"/>
          <w:szCs w:val="26"/>
        </w:rPr>
      </w:pPr>
    </w:p>
    <w:p w:rsidR="00D1268E" w:rsidRDefault="00D1268E" w:rsidP="00C51F85">
      <w:pPr>
        <w:spacing w:before="120" w:after="120"/>
        <w:jc w:val="center"/>
        <w:rPr>
          <w:b/>
          <w:sz w:val="26"/>
          <w:szCs w:val="26"/>
        </w:rPr>
      </w:pPr>
      <w:r w:rsidRPr="00D1268E">
        <w:rPr>
          <w:b/>
          <w:sz w:val="26"/>
          <w:szCs w:val="26"/>
        </w:rPr>
        <w:t>Bảng 1: Số lượng sản phẩm phân theo nhóm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1440"/>
        <w:gridCol w:w="1350"/>
        <w:gridCol w:w="2628"/>
      </w:tblGrid>
      <w:tr w:rsidR="009A3A90" w:rsidTr="00A50CA5">
        <w:trPr>
          <w:tblHeader/>
        </w:trPr>
        <w:tc>
          <w:tcPr>
            <w:tcW w:w="738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3A90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420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3A90">
              <w:rPr>
                <w:b/>
                <w:sz w:val="26"/>
                <w:szCs w:val="26"/>
              </w:rPr>
              <w:t>Nhóm sản phẩm</w:t>
            </w:r>
          </w:p>
        </w:tc>
        <w:tc>
          <w:tcPr>
            <w:tcW w:w="1440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350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3A90">
              <w:rPr>
                <w:b/>
                <w:sz w:val="26"/>
                <w:szCs w:val="26"/>
              </w:rPr>
              <w:t>Tỷ lệ</w:t>
            </w:r>
            <w:r w:rsidR="00177FEE">
              <w:rPr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2628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3A90">
              <w:rPr>
                <w:b/>
                <w:sz w:val="26"/>
                <w:szCs w:val="26"/>
              </w:rPr>
              <w:t>Ghi chú</w:t>
            </w:r>
          </w:p>
        </w:tc>
      </w:tr>
      <w:tr w:rsidR="009A3A90" w:rsidTr="00177FEE">
        <w:tc>
          <w:tcPr>
            <w:tcW w:w="738" w:type="dxa"/>
          </w:tcPr>
          <w:p w:rsidR="009A3A90" w:rsidRDefault="009A3A90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9A3A90" w:rsidRPr="00177FEE" w:rsidRDefault="00177FEE" w:rsidP="00C51F85">
            <w:pPr>
              <w:spacing w:before="120" w:after="120"/>
              <w:rPr>
                <w:sz w:val="26"/>
                <w:szCs w:val="26"/>
              </w:rPr>
            </w:pPr>
            <w:r w:rsidRPr="00177FEE">
              <w:rPr>
                <w:sz w:val="26"/>
                <w:szCs w:val="26"/>
              </w:rPr>
              <w:t>Thực phẩm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3A90" w:rsidTr="00177FEE">
        <w:tc>
          <w:tcPr>
            <w:tcW w:w="738" w:type="dxa"/>
          </w:tcPr>
          <w:p w:rsidR="009A3A90" w:rsidRDefault="009A3A90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9A3A90" w:rsidRPr="00177FEE" w:rsidRDefault="00177FEE" w:rsidP="00C51F85">
            <w:pPr>
              <w:spacing w:before="120" w:after="120"/>
              <w:rPr>
                <w:sz w:val="26"/>
                <w:szCs w:val="26"/>
              </w:rPr>
            </w:pPr>
            <w:r w:rsidRPr="00177FEE">
              <w:rPr>
                <w:sz w:val="26"/>
                <w:szCs w:val="26"/>
              </w:rPr>
              <w:t>Đồ uống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3A90" w:rsidTr="00177FEE">
        <w:tc>
          <w:tcPr>
            <w:tcW w:w="738" w:type="dxa"/>
          </w:tcPr>
          <w:p w:rsidR="009A3A90" w:rsidRDefault="00177FEE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9A3A90" w:rsidRPr="00177FEE" w:rsidRDefault="00177FEE" w:rsidP="00C51F85">
            <w:pPr>
              <w:spacing w:before="120" w:after="120"/>
              <w:rPr>
                <w:sz w:val="26"/>
                <w:szCs w:val="26"/>
              </w:rPr>
            </w:pPr>
            <w:r w:rsidRPr="00177FEE">
              <w:rPr>
                <w:sz w:val="26"/>
                <w:szCs w:val="26"/>
              </w:rPr>
              <w:t>Thảo dược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3A90" w:rsidTr="00177FEE">
        <w:tc>
          <w:tcPr>
            <w:tcW w:w="738" w:type="dxa"/>
          </w:tcPr>
          <w:p w:rsidR="009A3A90" w:rsidRDefault="00177FEE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:rsidR="009A3A90" w:rsidRPr="00177FEE" w:rsidRDefault="00177FEE" w:rsidP="00C51F85">
            <w:pPr>
              <w:spacing w:before="120" w:after="120"/>
              <w:rPr>
                <w:sz w:val="26"/>
                <w:szCs w:val="26"/>
              </w:rPr>
            </w:pPr>
            <w:r w:rsidRPr="00177FEE">
              <w:rPr>
                <w:sz w:val="26"/>
                <w:szCs w:val="26"/>
              </w:rPr>
              <w:t>Vải và may mặc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3A90" w:rsidTr="00177FEE">
        <w:tc>
          <w:tcPr>
            <w:tcW w:w="738" w:type="dxa"/>
          </w:tcPr>
          <w:p w:rsidR="009A3A90" w:rsidRDefault="00177FEE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9A3A90" w:rsidRPr="00177FEE" w:rsidRDefault="00177FEE" w:rsidP="00C51F85">
            <w:pPr>
              <w:spacing w:before="120" w:after="120"/>
              <w:rPr>
                <w:sz w:val="26"/>
                <w:szCs w:val="26"/>
              </w:rPr>
            </w:pPr>
            <w:r w:rsidRPr="00177FEE">
              <w:rPr>
                <w:sz w:val="26"/>
                <w:szCs w:val="26"/>
              </w:rPr>
              <w:t>Lưu niệm - nội thất - trang trí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3A90" w:rsidTr="00177FEE">
        <w:tc>
          <w:tcPr>
            <w:tcW w:w="738" w:type="dxa"/>
          </w:tcPr>
          <w:p w:rsidR="009A3A90" w:rsidRDefault="00177FEE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9A3A90" w:rsidRPr="00177FEE" w:rsidRDefault="00177FEE" w:rsidP="00C51F85">
            <w:pPr>
              <w:spacing w:before="120" w:after="120"/>
              <w:rPr>
                <w:sz w:val="26"/>
                <w:szCs w:val="26"/>
              </w:rPr>
            </w:pPr>
            <w:r w:rsidRPr="00177FEE">
              <w:rPr>
                <w:sz w:val="26"/>
                <w:szCs w:val="26"/>
              </w:rPr>
              <w:t>Dịch vụ du lịch nông thôn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3A90" w:rsidTr="00177FEE">
        <w:tc>
          <w:tcPr>
            <w:tcW w:w="738" w:type="dxa"/>
          </w:tcPr>
          <w:p w:rsidR="009A3A90" w:rsidRDefault="009A3A90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9A3A90" w:rsidRPr="00177FEE" w:rsidRDefault="00177FEE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FEE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9A3A90" w:rsidRPr="00716D1B" w:rsidRDefault="00A50CA5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0215F1" w:rsidRPr="000215F1">
        <w:rPr>
          <w:i/>
          <w:sz w:val="26"/>
          <w:szCs w:val="26"/>
        </w:rPr>
        <w:t>Số liệu tổng hợp theo</w:t>
      </w:r>
      <w:r w:rsidRPr="000215F1">
        <w:rPr>
          <w:i/>
          <w:color w:val="C00000"/>
          <w:sz w:val="26"/>
          <w:szCs w:val="26"/>
        </w:rPr>
        <w:t xml:space="preserve"> Biểu</w:t>
      </w:r>
      <w:r w:rsidRPr="00A50CA5">
        <w:rPr>
          <w:i/>
          <w:color w:val="C00000"/>
          <w:sz w:val="26"/>
          <w:szCs w:val="26"/>
        </w:rPr>
        <w:t xml:space="preserve"> số 1</w:t>
      </w:r>
      <w:r w:rsidR="000215F1">
        <w:rPr>
          <w:i/>
          <w:color w:val="C00000"/>
          <w:sz w:val="26"/>
          <w:szCs w:val="26"/>
        </w:rPr>
        <w:t xml:space="preserve">; </w:t>
      </w:r>
      <w:r w:rsidR="000215F1" w:rsidRPr="000215F1">
        <w:rPr>
          <w:i/>
          <w:sz w:val="26"/>
          <w:szCs w:val="26"/>
        </w:rPr>
        <w:t>Tỷ lệ (%)</w:t>
      </w:r>
      <w:r w:rsidR="000215F1">
        <w:rPr>
          <w:i/>
          <w:sz w:val="26"/>
          <w:szCs w:val="26"/>
        </w:rPr>
        <w:t>: Số lượng sản phẩm trong từng nhóm</w:t>
      </w:r>
      <w:r w:rsidR="000215F1" w:rsidRPr="000215F1">
        <w:rPr>
          <w:i/>
          <w:sz w:val="26"/>
          <w:szCs w:val="26"/>
        </w:rPr>
        <w:t>/tổng số</w:t>
      </w:r>
      <w:r w:rsidR="000215F1">
        <w:rPr>
          <w:i/>
          <w:sz w:val="26"/>
          <w:szCs w:val="26"/>
        </w:rPr>
        <w:t xml:space="preserve"> lượng </w:t>
      </w:r>
      <w:r w:rsidR="000215F1" w:rsidRPr="000215F1">
        <w:rPr>
          <w:i/>
          <w:sz w:val="26"/>
          <w:szCs w:val="26"/>
        </w:rPr>
        <w:t>sản phẩm</w:t>
      </w:r>
      <w:r>
        <w:rPr>
          <w:sz w:val="26"/>
          <w:szCs w:val="26"/>
        </w:rPr>
        <w:t>)</w:t>
      </w:r>
    </w:p>
    <w:p w:rsidR="00716D1B" w:rsidRPr="00EE6EA3" w:rsidRDefault="00716D1B" w:rsidP="00C51F85">
      <w:pPr>
        <w:spacing w:before="120" w:after="120"/>
        <w:rPr>
          <w:b/>
          <w:sz w:val="26"/>
          <w:szCs w:val="26"/>
        </w:rPr>
      </w:pPr>
      <w:r w:rsidRPr="00EE6EA3">
        <w:rPr>
          <w:b/>
          <w:sz w:val="26"/>
          <w:szCs w:val="26"/>
        </w:rPr>
        <w:t xml:space="preserve">2. </w:t>
      </w:r>
      <w:r w:rsidR="00FA1BCE">
        <w:rPr>
          <w:b/>
          <w:sz w:val="26"/>
          <w:szCs w:val="26"/>
        </w:rPr>
        <w:t>Các</w:t>
      </w:r>
      <w:r w:rsidRPr="00EE6EA3">
        <w:rPr>
          <w:b/>
          <w:sz w:val="26"/>
          <w:szCs w:val="26"/>
        </w:rPr>
        <w:t xml:space="preserve"> chủ thể sản xuất</w:t>
      </w:r>
      <w:r w:rsidR="00FA1BCE">
        <w:rPr>
          <w:b/>
          <w:sz w:val="26"/>
          <w:szCs w:val="26"/>
        </w:rPr>
        <w:t xml:space="preserve"> </w:t>
      </w:r>
    </w:p>
    <w:p w:rsidR="009A3A90" w:rsidRDefault="006D74D2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Tổng có … tổ chức/cá nhân đang sản xuất sản phẩm địa phương. Trong đó, có … Công ty Cổ phần,</w:t>
      </w:r>
      <w:r w:rsidR="000B2F37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 w:rsidR="000B2F37">
        <w:rPr>
          <w:sz w:val="26"/>
          <w:szCs w:val="26"/>
        </w:rPr>
        <w:t xml:space="preserve"> HTX, … DNTN, … THT, … Hộ sản xuất - kinh doanh.</w:t>
      </w:r>
    </w:p>
    <w:p w:rsidR="006D74D2" w:rsidRDefault="006D74D2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Tổng vốn </w:t>
      </w:r>
      <w:r w:rsidR="005866D5">
        <w:rPr>
          <w:sz w:val="26"/>
          <w:szCs w:val="26"/>
        </w:rPr>
        <w:t>điều lệ</w:t>
      </w:r>
      <w:r w:rsidR="000B2F37">
        <w:rPr>
          <w:sz w:val="26"/>
          <w:szCs w:val="26"/>
        </w:rPr>
        <w:t xml:space="preserve"> của các chủ thể sản xuất </w:t>
      </w:r>
      <w:r w:rsidR="005866D5">
        <w:rPr>
          <w:sz w:val="26"/>
          <w:szCs w:val="26"/>
        </w:rPr>
        <w:t>… triệu đ</w:t>
      </w:r>
      <w:r w:rsidR="003E45A4">
        <w:rPr>
          <w:sz w:val="26"/>
          <w:szCs w:val="26"/>
        </w:rPr>
        <w:t>ồ</w:t>
      </w:r>
      <w:r w:rsidR="005866D5">
        <w:rPr>
          <w:sz w:val="26"/>
          <w:szCs w:val="26"/>
        </w:rPr>
        <w:t>ng</w:t>
      </w:r>
      <w:r w:rsidR="003E45A4">
        <w:rPr>
          <w:sz w:val="26"/>
          <w:szCs w:val="26"/>
        </w:rPr>
        <w:t>. V</w:t>
      </w:r>
      <w:r w:rsidR="005866D5">
        <w:rPr>
          <w:sz w:val="26"/>
          <w:szCs w:val="26"/>
        </w:rPr>
        <w:t xml:space="preserve">ốn </w:t>
      </w:r>
      <w:r>
        <w:rPr>
          <w:sz w:val="26"/>
          <w:szCs w:val="26"/>
        </w:rPr>
        <w:t>huy động sản xuất …</w:t>
      </w:r>
      <w:r w:rsidR="003E45A4">
        <w:rPr>
          <w:sz w:val="26"/>
          <w:szCs w:val="26"/>
        </w:rPr>
        <w:t xml:space="preserve"> triệu đồng (</w:t>
      </w:r>
      <w:r>
        <w:rPr>
          <w:sz w:val="26"/>
          <w:szCs w:val="26"/>
        </w:rPr>
        <w:t>vốn tự có … triệu đồng, vốn vay ngân hàng … triệu đồng, ngân sách nhà nước hỗ trợ … triệu đồng</w:t>
      </w:r>
      <w:r w:rsidR="003E45A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12C00" w:rsidRDefault="00412C00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Trình độ công nghệ: Có … </w:t>
      </w:r>
      <w:r w:rsidR="003E45A4">
        <w:rPr>
          <w:sz w:val="26"/>
          <w:szCs w:val="26"/>
        </w:rPr>
        <w:t>chủ thể</w:t>
      </w:r>
      <w:r>
        <w:rPr>
          <w:sz w:val="26"/>
          <w:szCs w:val="26"/>
        </w:rPr>
        <w:t xml:space="preserve"> sản xuất </w:t>
      </w:r>
      <w:r w:rsidR="003E45A4">
        <w:rPr>
          <w:sz w:val="26"/>
          <w:szCs w:val="26"/>
        </w:rPr>
        <w:t>có trình độ</w:t>
      </w:r>
      <w:r>
        <w:rPr>
          <w:sz w:val="26"/>
          <w:szCs w:val="26"/>
        </w:rPr>
        <w:t xml:space="preserve"> công nghệ tự động hóa, … </w:t>
      </w:r>
      <w:r w:rsidR="003E45A4">
        <w:rPr>
          <w:sz w:val="26"/>
          <w:szCs w:val="26"/>
        </w:rPr>
        <w:t>chủ thể có trình độ cơ khí</w:t>
      </w:r>
      <w:r>
        <w:rPr>
          <w:sz w:val="26"/>
          <w:szCs w:val="26"/>
        </w:rPr>
        <w:t xml:space="preserve">, … </w:t>
      </w:r>
      <w:r w:rsidR="003E45A4">
        <w:rPr>
          <w:sz w:val="26"/>
          <w:szCs w:val="26"/>
        </w:rPr>
        <w:t xml:space="preserve">chủ thể trình độ </w:t>
      </w:r>
      <w:r>
        <w:rPr>
          <w:sz w:val="26"/>
          <w:szCs w:val="26"/>
        </w:rPr>
        <w:t>thủ công</w:t>
      </w:r>
      <w:r w:rsidR="003E45A4">
        <w:rPr>
          <w:sz w:val="26"/>
          <w:szCs w:val="26"/>
        </w:rPr>
        <w:t>.</w:t>
      </w:r>
    </w:p>
    <w:p w:rsidR="006D74D2" w:rsidRDefault="006D74D2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Tổng số lao động tham gia sản xuất </w:t>
      </w:r>
      <w:r w:rsidR="003E45A4">
        <w:rPr>
          <w:sz w:val="26"/>
          <w:szCs w:val="26"/>
        </w:rPr>
        <w:t xml:space="preserve">tại các chủ thể sản xuất là </w:t>
      </w:r>
      <w:r>
        <w:rPr>
          <w:sz w:val="26"/>
          <w:szCs w:val="26"/>
        </w:rPr>
        <w:t>… người. Trong đó, trình độ ĐH</w:t>
      </w:r>
      <w:r w:rsidR="003E45A4">
        <w:rPr>
          <w:sz w:val="26"/>
          <w:szCs w:val="26"/>
        </w:rPr>
        <w:t>/</w:t>
      </w:r>
      <w:r>
        <w:rPr>
          <w:sz w:val="26"/>
          <w:szCs w:val="26"/>
        </w:rPr>
        <w:t>CĐ … người, nghệ nhân … người, có chứng chỉ nghề … người, lao động phổ thông … người. Thu nhập bình quân của lao động … triện đồ</w:t>
      </w:r>
      <w:r w:rsidR="003E45A4">
        <w:rPr>
          <w:sz w:val="26"/>
          <w:szCs w:val="26"/>
        </w:rPr>
        <w:t>ng/tháng.</w:t>
      </w:r>
    </w:p>
    <w:p w:rsidR="00DB4A1C" w:rsidRDefault="006D74D2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</w:t>
      </w:r>
      <w:r w:rsidR="005866D5">
        <w:rPr>
          <w:sz w:val="26"/>
          <w:szCs w:val="26"/>
        </w:rPr>
        <w:t xml:space="preserve">ổng số … người đại diện theo pháp luật của các tổ chức/cá nhận sản xuất sản phẩm địa phương có … </w:t>
      </w:r>
      <w:r w:rsidR="003E45A4">
        <w:rPr>
          <w:sz w:val="26"/>
          <w:szCs w:val="26"/>
        </w:rPr>
        <w:t xml:space="preserve">người </w:t>
      </w:r>
      <w:r w:rsidR="005866D5">
        <w:rPr>
          <w:sz w:val="26"/>
          <w:szCs w:val="26"/>
        </w:rPr>
        <w:t>t</w:t>
      </w:r>
      <w:r>
        <w:rPr>
          <w:sz w:val="26"/>
          <w:szCs w:val="26"/>
        </w:rPr>
        <w:t xml:space="preserve">rình độ </w:t>
      </w:r>
      <w:r w:rsidR="005866D5">
        <w:rPr>
          <w:sz w:val="26"/>
          <w:szCs w:val="26"/>
        </w:rPr>
        <w:t>ĐH</w:t>
      </w:r>
      <w:r w:rsidR="003E45A4">
        <w:rPr>
          <w:sz w:val="26"/>
          <w:szCs w:val="26"/>
        </w:rPr>
        <w:t>/</w:t>
      </w:r>
      <w:r w:rsidR="00412C00">
        <w:rPr>
          <w:sz w:val="26"/>
          <w:szCs w:val="26"/>
        </w:rPr>
        <w:t>CĐ</w:t>
      </w:r>
      <w:r w:rsidR="003E45A4">
        <w:rPr>
          <w:sz w:val="26"/>
          <w:szCs w:val="26"/>
        </w:rPr>
        <w:t>.</w:t>
      </w:r>
    </w:p>
    <w:p w:rsidR="00D1268E" w:rsidRPr="00D1268E" w:rsidRDefault="00D1268E" w:rsidP="00C51F85">
      <w:pPr>
        <w:spacing w:before="120" w:after="120"/>
        <w:jc w:val="center"/>
        <w:rPr>
          <w:b/>
          <w:sz w:val="26"/>
          <w:szCs w:val="26"/>
        </w:rPr>
      </w:pPr>
      <w:r w:rsidRPr="00D1268E">
        <w:rPr>
          <w:b/>
          <w:sz w:val="26"/>
          <w:szCs w:val="26"/>
        </w:rPr>
        <w:t>Bảng 2: Loại hình tổ chức của các chủ thể sản xuất sản phẩm địa phương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1440"/>
        <w:gridCol w:w="1350"/>
        <w:gridCol w:w="2628"/>
      </w:tblGrid>
      <w:tr w:rsidR="009A3A90" w:rsidRPr="009A3A90" w:rsidTr="00A50CA5">
        <w:trPr>
          <w:tblHeader/>
        </w:trPr>
        <w:tc>
          <w:tcPr>
            <w:tcW w:w="738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3A9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20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Loại hình</w:t>
            </w:r>
          </w:p>
        </w:tc>
        <w:tc>
          <w:tcPr>
            <w:tcW w:w="1440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350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3A90">
              <w:rPr>
                <w:b/>
                <w:sz w:val="26"/>
                <w:szCs w:val="26"/>
              </w:rPr>
              <w:t>Tỷ lệ</w:t>
            </w:r>
            <w:r w:rsidR="007E037C">
              <w:rPr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2628" w:type="dxa"/>
          </w:tcPr>
          <w:p w:rsidR="009A3A90" w:rsidRPr="009A3A90" w:rsidRDefault="009A3A90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3A90">
              <w:rPr>
                <w:b/>
                <w:sz w:val="26"/>
                <w:szCs w:val="26"/>
              </w:rPr>
              <w:t>Ghi chú</w:t>
            </w:r>
          </w:p>
        </w:tc>
      </w:tr>
      <w:tr w:rsidR="009A3A90" w:rsidTr="007E037C">
        <w:tc>
          <w:tcPr>
            <w:tcW w:w="738" w:type="dxa"/>
          </w:tcPr>
          <w:p w:rsidR="009A3A90" w:rsidRDefault="009A3A90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Công ty Cổ </w:t>
            </w:r>
            <w:r w:rsidR="00021660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</w:p>
        </w:tc>
        <w:tc>
          <w:tcPr>
            <w:tcW w:w="144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9A3A90" w:rsidRDefault="009A3A90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134A7" w:rsidTr="007E037C">
        <w:tc>
          <w:tcPr>
            <w:tcW w:w="738" w:type="dxa"/>
          </w:tcPr>
          <w:p w:rsidR="00E134A7" w:rsidRDefault="00E134A7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TNHH</w:t>
            </w:r>
          </w:p>
        </w:tc>
        <w:tc>
          <w:tcPr>
            <w:tcW w:w="144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134A7" w:rsidTr="007E037C">
        <w:tc>
          <w:tcPr>
            <w:tcW w:w="738" w:type="dxa"/>
          </w:tcPr>
          <w:p w:rsidR="00E134A7" w:rsidRDefault="00E134A7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Hợp tác xã</w:t>
            </w:r>
          </w:p>
        </w:tc>
        <w:tc>
          <w:tcPr>
            <w:tcW w:w="144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134A7" w:rsidTr="007E037C">
        <w:tc>
          <w:tcPr>
            <w:tcW w:w="738" w:type="dxa"/>
          </w:tcPr>
          <w:p w:rsidR="00E134A7" w:rsidRDefault="00E134A7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2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hợp tác</w:t>
            </w:r>
          </w:p>
        </w:tc>
        <w:tc>
          <w:tcPr>
            <w:tcW w:w="144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134A7" w:rsidTr="007E037C">
        <w:tc>
          <w:tcPr>
            <w:tcW w:w="738" w:type="dxa"/>
          </w:tcPr>
          <w:p w:rsidR="00E134A7" w:rsidRDefault="00E134A7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DNTN</w:t>
            </w:r>
          </w:p>
        </w:tc>
        <w:tc>
          <w:tcPr>
            <w:tcW w:w="144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134A7" w:rsidTr="007E037C">
        <w:tc>
          <w:tcPr>
            <w:tcW w:w="738" w:type="dxa"/>
          </w:tcPr>
          <w:p w:rsidR="00E134A7" w:rsidRDefault="00E134A7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 SX-KD</w:t>
            </w:r>
          </w:p>
        </w:tc>
        <w:tc>
          <w:tcPr>
            <w:tcW w:w="144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134A7" w:rsidTr="007E037C">
        <w:tc>
          <w:tcPr>
            <w:tcW w:w="738" w:type="dxa"/>
          </w:tcPr>
          <w:p w:rsidR="00E134A7" w:rsidRDefault="00E134A7" w:rsidP="00C51F8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E134A7" w:rsidRPr="007E037C" w:rsidRDefault="00E134A7" w:rsidP="00C51F8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E037C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44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E134A7" w:rsidRDefault="00E134A7" w:rsidP="00C51F85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A50CA5" w:rsidRPr="00716D1B" w:rsidRDefault="000215F1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0215F1">
        <w:rPr>
          <w:i/>
          <w:sz w:val="26"/>
          <w:szCs w:val="26"/>
        </w:rPr>
        <w:t>Số liệu tổng hợp theo</w:t>
      </w:r>
      <w:r w:rsidRPr="000215F1">
        <w:rPr>
          <w:i/>
          <w:color w:val="C00000"/>
          <w:sz w:val="26"/>
          <w:szCs w:val="26"/>
        </w:rPr>
        <w:t xml:space="preserve"> Biểu</w:t>
      </w:r>
      <w:r w:rsidRPr="00A50CA5">
        <w:rPr>
          <w:i/>
          <w:color w:val="C00000"/>
          <w:sz w:val="26"/>
          <w:szCs w:val="26"/>
        </w:rPr>
        <w:t xml:space="preserve"> số </w:t>
      </w:r>
      <w:r>
        <w:rPr>
          <w:i/>
          <w:color w:val="C00000"/>
          <w:sz w:val="26"/>
          <w:szCs w:val="26"/>
        </w:rPr>
        <w:t xml:space="preserve">2; </w:t>
      </w:r>
      <w:r w:rsidRPr="000215F1">
        <w:rPr>
          <w:i/>
          <w:sz w:val="26"/>
          <w:szCs w:val="26"/>
        </w:rPr>
        <w:t>Tỷ lệ (%)</w:t>
      </w:r>
      <w:r>
        <w:rPr>
          <w:i/>
          <w:sz w:val="26"/>
          <w:szCs w:val="26"/>
        </w:rPr>
        <w:t>: Số lượng chủ thể trong từng loại hình</w:t>
      </w:r>
      <w:r w:rsidRPr="000215F1">
        <w:rPr>
          <w:i/>
          <w:sz w:val="26"/>
          <w:szCs w:val="26"/>
        </w:rPr>
        <w:t>/tổng số</w:t>
      </w:r>
      <w:r>
        <w:rPr>
          <w:i/>
          <w:sz w:val="26"/>
          <w:szCs w:val="26"/>
        </w:rPr>
        <w:t xml:space="preserve"> chủ thể</w:t>
      </w:r>
      <w:r>
        <w:rPr>
          <w:sz w:val="26"/>
          <w:szCs w:val="26"/>
        </w:rPr>
        <w:t>)</w:t>
      </w:r>
    </w:p>
    <w:p w:rsidR="00C926E8" w:rsidRDefault="005F5E6C" w:rsidP="00C51F85">
      <w:pPr>
        <w:spacing w:before="120" w:after="120"/>
        <w:rPr>
          <w:b/>
          <w:sz w:val="26"/>
          <w:szCs w:val="26"/>
        </w:rPr>
      </w:pPr>
      <w:r w:rsidRPr="00C926E8">
        <w:rPr>
          <w:b/>
          <w:sz w:val="26"/>
          <w:szCs w:val="26"/>
        </w:rPr>
        <w:t xml:space="preserve">3. </w:t>
      </w:r>
      <w:r w:rsidR="00C926E8">
        <w:rPr>
          <w:b/>
          <w:sz w:val="26"/>
          <w:szCs w:val="26"/>
        </w:rPr>
        <w:t xml:space="preserve">Nguồn lực và cơ chế, chính sách cho </w:t>
      </w:r>
      <w:r w:rsidR="00711877">
        <w:rPr>
          <w:b/>
          <w:sz w:val="26"/>
          <w:szCs w:val="26"/>
        </w:rPr>
        <w:t xml:space="preserve">Chương trình xây dựng </w:t>
      </w:r>
      <w:r w:rsidR="00437BCE">
        <w:rPr>
          <w:b/>
          <w:sz w:val="26"/>
          <w:szCs w:val="26"/>
        </w:rPr>
        <w:t>n</w:t>
      </w:r>
      <w:r w:rsidR="00711877">
        <w:rPr>
          <w:b/>
          <w:sz w:val="26"/>
          <w:szCs w:val="26"/>
        </w:rPr>
        <w:t>ông thôn mới</w:t>
      </w:r>
    </w:p>
    <w:p w:rsidR="009335DE" w:rsidRPr="00C926E8" w:rsidRDefault="00C926E8" w:rsidP="00C51F8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5F5E6C" w:rsidRPr="00C926E8">
        <w:rPr>
          <w:b/>
          <w:sz w:val="26"/>
          <w:szCs w:val="26"/>
        </w:rPr>
        <w:t>Ng</w:t>
      </w:r>
      <w:r w:rsidR="00711877">
        <w:rPr>
          <w:b/>
          <w:sz w:val="26"/>
          <w:szCs w:val="26"/>
        </w:rPr>
        <w:t xml:space="preserve">uồn lực </w:t>
      </w:r>
    </w:p>
    <w:p w:rsidR="00972243" w:rsidRDefault="005F5E6C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Tổ</w:t>
      </w:r>
      <w:r w:rsidR="0060737C">
        <w:rPr>
          <w:sz w:val="26"/>
          <w:szCs w:val="26"/>
        </w:rPr>
        <w:t>ng</w:t>
      </w:r>
      <w:r w:rsidR="00EE6EA3">
        <w:rPr>
          <w:sz w:val="26"/>
          <w:szCs w:val="26"/>
        </w:rPr>
        <w:t xml:space="preserve"> </w:t>
      </w:r>
      <w:r w:rsidR="0060737C">
        <w:rPr>
          <w:sz w:val="26"/>
          <w:szCs w:val="26"/>
        </w:rPr>
        <w:t>ngân sách cho Chương trình xây dựng NTM tại tỉnh trung bình … triệu đồng/năm. Trong đó</w:t>
      </w:r>
      <w:r w:rsidR="00544F78">
        <w:rPr>
          <w:sz w:val="26"/>
          <w:szCs w:val="26"/>
        </w:rPr>
        <w:t xml:space="preserve">, </w:t>
      </w:r>
      <w:r w:rsidR="00972243">
        <w:rPr>
          <w:sz w:val="26"/>
          <w:szCs w:val="26"/>
        </w:rPr>
        <w:t>ngân sách TW … triệu đồng, ngân sách tỉnh … triệu đồng, ngân sách huyện … triệu đồ</w:t>
      </w:r>
      <w:r w:rsidR="00544F78">
        <w:rPr>
          <w:sz w:val="26"/>
          <w:szCs w:val="26"/>
        </w:rPr>
        <w:t>ng.</w:t>
      </w:r>
    </w:p>
    <w:p w:rsidR="00972243" w:rsidRDefault="005F5E6C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4F78">
        <w:rPr>
          <w:sz w:val="26"/>
          <w:szCs w:val="26"/>
        </w:rPr>
        <w:t>Tổng</w:t>
      </w:r>
      <w:r>
        <w:rPr>
          <w:sz w:val="26"/>
          <w:szCs w:val="26"/>
        </w:rPr>
        <w:t xml:space="preserve"> </w:t>
      </w:r>
      <w:r w:rsidR="00CC71D2">
        <w:rPr>
          <w:sz w:val="26"/>
          <w:szCs w:val="26"/>
        </w:rPr>
        <w:t xml:space="preserve">ngân sách </w:t>
      </w:r>
      <w:r>
        <w:rPr>
          <w:sz w:val="26"/>
          <w:szCs w:val="26"/>
        </w:rPr>
        <w:t xml:space="preserve">cho hỗ trợ </w:t>
      </w:r>
      <w:r w:rsidR="00CC71D2">
        <w:rPr>
          <w:sz w:val="26"/>
          <w:szCs w:val="26"/>
        </w:rPr>
        <w:t xml:space="preserve">phát triển </w:t>
      </w:r>
      <w:r>
        <w:rPr>
          <w:sz w:val="26"/>
          <w:szCs w:val="26"/>
        </w:rPr>
        <w:t>sản xuất</w:t>
      </w:r>
      <w:r w:rsidR="0060737C">
        <w:rPr>
          <w:sz w:val="26"/>
          <w:szCs w:val="26"/>
        </w:rPr>
        <w:t xml:space="preserve"> tại tỉnh trung bình … triệu đồng/năm</w:t>
      </w:r>
      <w:r w:rsidR="00CC71D2">
        <w:rPr>
          <w:sz w:val="26"/>
          <w:szCs w:val="26"/>
        </w:rPr>
        <w:t xml:space="preserve"> (chiếm …% tổng ngân sách cho Chương trình xây dựng NTM)</w:t>
      </w:r>
      <w:r w:rsidR="0060737C">
        <w:rPr>
          <w:sz w:val="26"/>
          <w:szCs w:val="26"/>
        </w:rPr>
        <w:t xml:space="preserve">. </w:t>
      </w:r>
      <w:r w:rsidR="00544F78">
        <w:rPr>
          <w:sz w:val="26"/>
          <w:szCs w:val="26"/>
        </w:rPr>
        <w:t>Trong đó, ngân sách TW … triệu đồng, ngân sách tỉnh … triệu đồng, ngân sách huyện … triệu đồng.</w:t>
      </w:r>
    </w:p>
    <w:p w:rsidR="00544F78" w:rsidRDefault="00544F78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544F78">
        <w:rPr>
          <w:color w:val="C00000"/>
          <w:sz w:val="26"/>
          <w:szCs w:val="26"/>
        </w:rPr>
        <w:t xml:space="preserve">chi tiết theo </w:t>
      </w:r>
      <w:r w:rsidR="00A50CA5">
        <w:rPr>
          <w:color w:val="C00000"/>
          <w:sz w:val="26"/>
          <w:szCs w:val="26"/>
        </w:rPr>
        <w:t>P</w:t>
      </w:r>
      <w:r w:rsidRPr="00544F78">
        <w:rPr>
          <w:color w:val="C00000"/>
          <w:sz w:val="26"/>
          <w:szCs w:val="26"/>
        </w:rPr>
        <w:t>hụ lục</w:t>
      </w:r>
      <w:r w:rsidR="00A50CA5">
        <w:rPr>
          <w:color w:val="C00000"/>
          <w:sz w:val="26"/>
          <w:szCs w:val="26"/>
        </w:rPr>
        <w:t xml:space="preserve"> 1</w:t>
      </w:r>
      <w:r>
        <w:rPr>
          <w:sz w:val="26"/>
          <w:szCs w:val="26"/>
        </w:rPr>
        <w:t>)</w:t>
      </w:r>
    </w:p>
    <w:p w:rsidR="00C926E8" w:rsidRPr="006C239F" w:rsidRDefault="00C926E8" w:rsidP="00C51F85">
      <w:pPr>
        <w:spacing w:before="120" w:after="120"/>
        <w:rPr>
          <w:b/>
          <w:sz w:val="26"/>
          <w:szCs w:val="26"/>
        </w:rPr>
      </w:pPr>
      <w:r w:rsidRPr="006C239F">
        <w:rPr>
          <w:b/>
          <w:sz w:val="26"/>
          <w:szCs w:val="26"/>
        </w:rPr>
        <w:t>3.2. C</w:t>
      </w:r>
      <w:r w:rsidR="00711877">
        <w:rPr>
          <w:b/>
          <w:sz w:val="26"/>
          <w:szCs w:val="26"/>
        </w:rPr>
        <w:t xml:space="preserve">ơ chế, chính </w:t>
      </w:r>
      <w:r w:rsidRPr="006C239F">
        <w:rPr>
          <w:b/>
          <w:sz w:val="26"/>
          <w:szCs w:val="26"/>
        </w:rPr>
        <w:t xml:space="preserve">sách </w:t>
      </w:r>
    </w:p>
    <w:p w:rsidR="00114635" w:rsidRDefault="00114635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5CC4">
        <w:rPr>
          <w:sz w:val="26"/>
          <w:szCs w:val="26"/>
        </w:rPr>
        <w:t xml:space="preserve">Hiện có … văn bản chính sách </w:t>
      </w:r>
      <w:r w:rsidR="00E02072">
        <w:rPr>
          <w:sz w:val="26"/>
          <w:szCs w:val="26"/>
        </w:rPr>
        <w:t>liên quan đến</w:t>
      </w:r>
      <w:r w:rsidR="00B45CC4">
        <w:rPr>
          <w:sz w:val="26"/>
          <w:szCs w:val="26"/>
        </w:rPr>
        <w:t xml:space="preserve"> hỗ trợ hỗ trợ phát triển sản xuất cấp tỉnh (</w:t>
      </w:r>
      <w:r w:rsidR="00BB6AD4" w:rsidRPr="00C51F85">
        <w:rPr>
          <w:color w:val="FF0000"/>
          <w:sz w:val="26"/>
          <w:szCs w:val="26"/>
        </w:rPr>
        <w:t xml:space="preserve">chi tiết theo </w:t>
      </w:r>
      <w:r w:rsidR="00B45CC4" w:rsidRPr="00576BB9">
        <w:rPr>
          <w:color w:val="C00000"/>
          <w:sz w:val="26"/>
          <w:szCs w:val="26"/>
        </w:rPr>
        <w:t xml:space="preserve">Phụ lục </w:t>
      </w:r>
      <w:r w:rsidR="00A50CA5">
        <w:rPr>
          <w:color w:val="C00000"/>
          <w:sz w:val="26"/>
          <w:szCs w:val="26"/>
        </w:rPr>
        <w:t>2</w:t>
      </w:r>
      <w:r w:rsidR="00B45CC4">
        <w:rPr>
          <w:sz w:val="26"/>
          <w:szCs w:val="26"/>
        </w:rPr>
        <w:t>)</w:t>
      </w:r>
    </w:p>
    <w:p w:rsidR="00114635" w:rsidRDefault="00114635" w:rsidP="00C51F85">
      <w:pPr>
        <w:spacing w:before="120" w:after="120"/>
        <w:ind w:firstLine="720"/>
        <w:jc w:val="both"/>
        <w:rPr>
          <w:sz w:val="26"/>
          <w:szCs w:val="26"/>
        </w:rPr>
      </w:pPr>
      <w:r w:rsidRPr="00C51F85">
        <w:rPr>
          <w:sz w:val="26"/>
          <w:szCs w:val="26"/>
        </w:rPr>
        <w:t xml:space="preserve">- </w:t>
      </w:r>
      <w:r w:rsidR="000D0127" w:rsidRPr="00C51F85">
        <w:rPr>
          <w:sz w:val="26"/>
          <w:szCs w:val="26"/>
        </w:rPr>
        <w:t xml:space="preserve">Các </w:t>
      </w:r>
      <w:r w:rsidRPr="00C51F85">
        <w:rPr>
          <w:sz w:val="26"/>
          <w:szCs w:val="26"/>
        </w:rPr>
        <w:t xml:space="preserve"> thủ tục hành chính thực hiện cơ chế, chính sách</w:t>
      </w:r>
      <w:r w:rsidR="000D0127">
        <w:rPr>
          <w:sz w:val="26"/>
          <w:szCs w:val="26"/>
        </w:rPr>
        <w:t xml:space="preserve"> tại tỉnh</w:t>
      </w:r>
      <w:r w:rsidR="00BB6AD4">
        <w:rPr>
          <w:sz w:val="26"/>
          <w:szCs w:val="26"/>
        </w:rPr>
        <w:t>:</w:t>
      </w:r>
    </w:p>
    <w:p w:rsidR="005F5E6C" w:rsidRPr="006C239F" w:rsidRDefault="005F5E6C" w:rsidP="00C51F85">
      <w:pPr>
        <w:spacing w:before="120" w:after="120"/>
        <w:rPr>
          <w:b/>
          <w:color w:val="C00000"/>
          <w:sz w:val="26"/>
          <w:szCs w:val="26"/>
        </w:rPr>
      </w:pPr>
      <w:r w:rsidRPr="00005069">
        <w:rPr>
          <w:b/>
          <w:sz w:val="26"/>
          <w:szCs w:val="26"/>
        </w:rPr>
        <w:t>4. Công tác xúc tiến các sản phẩm tại địa phương</w:t>
      </w:r>
      <w:r w:rsidR="00345AFB" w:rsidRPr="00005069">
        <w:rPr>
          <w:b/>
          <w:sz w:val="26"/>
          <w:szCs w:val="26"/>
        </w:rPr>
        <w:t xml:space="preserve"> </w:t>
      </w:r>
      <w:r w:rsidR="00345AFB">
        <w:rPr>
          <w:b/>
          <w:color w:val="C00000"/>
          <w:sz w:val="26"/>
          <w:szCs w:val="26"/>
        </w:rPr>
        <w:t>(năm 2016)</w:t>
      </w:r>
    </w:p>
    <w:p w:rsidR="0060737C" w:rsidRDefault="0060737C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6BB9">
        <w:rPr>
          <w:sz w:val="26"/>
          <w:szCs w:val="26"/>
        </w:rPr>
        <w:t>Trên toàn tỉnh có … điểm giới thiệu và bán sản phẩm địa phương (sản phẩm nông sản, dịch vụ,…).</w:t>
      </w:r>
    </w:p>
    <w:p w:rsidR="00576BB9" w:rsidRDefault="00576BB9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5AFB">
        <w:rPr>
          <w:sz w:val="26"/>
          <w:szCs w:val="26"/>
        </w:rPr>
        <w:t>Tổ chức … Hội chợ xúc tiến thương mại</w:t>
      </w:r>
      <w:r w:rsidR="002A6B7B">
        <w:rPr>
          <w:sz w:val="26"/>
          <w:szCs w:val="26"/>
        </w:rPr>
        <w:t>, … triển lãm giới thiệu sản phẩm.</w:t>
      </w:r>
    </w:p>
    <w:p w:rsidR="002A6B7B" w:rsidRDefault="002A6B7B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Các hoạt động xúc tiến trên các phương tiện truyền thông đại chúng gồm: … phóng sự, … bản tin truyền thanh, … lượt báo, … </w:t>
      </w:r>
      <w:r w:rsidRPr="002A6B7B">
        <w:rPr>
          <w:sz w:val="26"/>
          <w:szCs w:val="26"/>
        </w:rPr>
        <w:t xml:space="preserve">pano, </w:t>
      </w:r>
      <w:r>
        <w:rPr>
          <w:sz w:val="26"/>
          <w:szCs w:val="26"/>
        </w:rPr>
        <w:t xml:space="preserve">… </w:t>
      </w:r>
      <w:r w:rsidRPr="002A6B7B">
        <w:rPr>
          <w:sz w:val="26"/>
          <w:szCs w:val="26"/>
        </w:rPr>
        <w:t>tờ rơi,</w:t>
      </w:r>
      <w:r>
        <w:rPr>
          <w:sz w:val="26"/>
          <w:szCs w:val="26"/>
        </w:rPr>
        <w:t xml:space="preserve"> …</w:t>
      </w:r>
      <w:r w:rsidRPr="002A6B7B">
        <w:rPr>
          <w:sz w:val="26"/>
          <w:szCs w:val="26"/>
        </w:rPr>
        <w:t>ấn phẩm</w:t>
      </w:r>
      <w:r>
        <w:rPr>
          <w:sz w:val="26"/>
          <w:szCs w:val="26"/>
        </w:rPr>
        <w:t>.</w:t>
      </w:r>
    </w:p>
    <w:p w:rsidR="00345AFB" w:rsidRDefault="00345AFB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6B7B">
        <w:rPr>
          <w:sz w:val="26"/>
          <w:szCs w:val="26"/>
        </w:rPr>
        <w:t>Tổ chức … khóa đào tạo về nghiệp vụ xúc tiến thương mại cho … học viên.</w:t>
      </w:r>
    </w:p>
    <w:p w:rsidR="00716D1B" w:rsidRPr="00EE6EA3" w:rsidRDefault="005866D5" w:rsidP="00C51F85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716D1B" w:rsidRPr="00EE6EA3">
        <w:rPr>
          <w:b/>
          <w:sz w:val="26"/>
          <w:szCs w:val="26"/>
        </w:rPr>
        <w:t>. Đánh giá chung</w:t>
      </w:r>
    </w:p>
    <w:p w:rsidR="00716D1B" w:rsidRPr="00A50CA5" w:rsidRDefault="00EE6EA3" w:rsidP="00C51F85">
      <w:pPr>
        <w:spacing w:before="120" w:after="120"/>
        <w:rPr>
          <w:b/>
          <w:sz w:val="26"/>
          <w:szCs w:val="26"/>
        </w:rPr>
      </w:pPr>
      <w:r w:rsidRPr="00A50CA5">
        <w:rPr>
          <w:b/>
          <w:sz w:val="26"/>
          <w:szCs w:val="26"/>
        </w:rPr>
        <w:t>5</w:t>
      </w:r>
      <w:r w:rsidR="00716D1B" w:rsidRPr="00A50CA5">
        <w:rPr>
          <w:b/>
          <w:sz w:val="26"/>
          <w:szCs w:val="26"/>
        </w:rPr>
        <w:t>.1. Điểm mạnh</w:t>
      </w:r>
    </w:p>
    <w:p w:rsidR="00852256" w:rsidRPr="00716D1B" w:rsidRDefault="00A50CA5" w:rsidP="00C51F8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-…</w:t>
      </w:r>
    </w:p>
    <w:p w:rsidR="00716D1B" w:rsidRPr="00A50CA5" w:rsidRDefault="00EE6EA3" w:rsidP="00C51F85">
      <w:pPr>
        <w:spacing w:before="120" w:after="120"/>
        <w:rPr>
          <w:b/>
          <w:sz w:val="26"/>
          <w:szCs w:val="26"/>
        </w:rPr>
      </w:pPr>
      <w:r w:rsidRPr="00A50CA5">
        <w:rPr>
          <w:b/>
          <w:sz w:val="26"/>
          <w:szCs w:val="26"/>
        </w:rPr>
        <w:lastRenderedPageBreak/>
        <w:t>5</w:t>
      </w:r>
      <w:r w:rsidR="00716D1B" w:rsidRPr="00A50CA5">
        <w:rPr>
          <w:b/>
          <w:sz w:val="26"/>
          <w:szCs w:val="26"/>
        </w:rPr>
        <w:t>.2. Tồn tại, hạn chế</w:t>
      </w:r>
    </w:p>
    <w:p w:rsidR="00412C00" w:rsidRDefault="00412C00" w:rsidP="00C51F8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1) Sản phẩm</w:t>
      </w:r>
    </w:p>
    <w:p w:rsidR="00412C00" w:rsidRDefault="00412C00" w:rsidP="00C51F8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2) Tổ chức kinh tế</w:t>
      </w:r>
    </w:p>
    <w:p w:rsidR="00412C00" w:rsidRDefault="00412C00" w:rsidP="00C51F8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3) Tổ chức bộ máy cán bộ</w:t>
      </w:r>
    </w:p>
    <w:p w:rsidR="00716D1B" w:rsidRPr="00716D1B" w:rsidRDefault="00716D1B" w:rsidP="00C51F85">
      <w:pPr>
        <w:spacing w:before="120" w:after="120"/>
        <w:jc w:val="both"/>
        <w:rPr>
          <w:b/>
          <w:sz w:val="26"/>
          <w:szCs w:val="26"/>
        </w:rPr>
      </w:pPr>
      <w:r w:rsidRPr="00716D1B">
        <w:rPr>
          <w:b/>
          <w:sz w:val="26"/>
          <w:szCs w:val="26"/>
        </w:rPr>
        <w:t xml:space="preserve">II. </w:t>
      </w:r>
      <w:r w:rsidR="00005069" w:rsidRPr="00005069">
        <w:rPr>
          <w:b/>
          <w:color w:val="C00000"/>
          <w:sz w:val="26"/>
          <w:szCs w:val="26"/>
        </w:rPr>
        <w:t xml:space="preserve">DỰ KIẾN </w:t>
      </w:r>
      <w:r w:rsidRPr="00716D1B">
        <w:rPr>
          <w:b/>
          <w:sz w:val="26"/>
          <w:szCs w:val="26"/>
        </w:rPr>
        <w:t xml:space="preserve">PHƯƠNG HƯỚNG, NHIỆM VỤ </w:t>
      </w:r>
      <w:r w:rsidR="00005069">
        <w:rPr>
          <w:b/>
          <w:sz w:val="26"/>
          <w:szCs w:val="26"/>
        </w:rPr>
        <w:t>CHO</w:t>
      </w:r>
      <w:r w:rsidRPr="00716D1B">
        <w:rPr>
          <w:b/>
          <w:sz w:val="26"/>
          <w:szCs w:val="26"/>
        </w:rPr>
        <w:t xml:space="preserve"> CHƯƠNG TRÌNH OCOP TẠI ĐỊA PHƯƠNG</w:t>
      </w:r>
    </w:p>
    <w:p w:rsidR="00716D1B" w:rsidRPr="009B4022" w:rsidRDefault="00716D1B" w:rsidP="00C51F85">
      <w:pPr>
        <w:spacing w:before="120" w:after="120"/>
        <w:rPr>
          <w:b/>
          <w:sz w:val="26"/>
          <w:szCs w:val="26"/>
        </w:rPr>
      </w:pPr>
      <w:r w:rsidRPr="009B4022">
        <w:rPr>
          <w:b/>
          <w:sz w:val="26"/>
          <w:szCs w:val="26"/>
        </w:rPr>
        <w:t>1. Nhiệm vụ đến hết năm 2017</w:t>
      </w:r>
    </w:p>
    <w:p w:rsidR="009B4022" w:rsidRPr="00716D1B" w:rsidRDefault="009B4022" w:rsidP="00C51F85">
      <w:pPr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>-…</w:t>
      </w:r>
    </w:p>
    <w:p w:rsidR="00716D1B" w:rsidRPr="009B4022" w:rsidRDefault="00716D1B" w:rsidP="00C51F85">
      <w:pPr>
        <w:spacing w:before="120" w:after="120"/>
        <w:rPr>
          <w:b/>
          <w:sz w:val="26"/>
          <w:szCs w:val="26"/>
        </w:rPr>
      </w:pPr>
      <w:r w:rsidRPr="009B4022">
        <w:rPr>
          <w:b/>
          <w:sz w:val="26"/>
          <w:szCs w:val="26"/>
        </w:rPr>
        <w:t>2. Nhiệm vụ giai đoạn 2018-2020</w:t>
      </w:r>
    </w:p>
    <w:p w:rsidR="00E80425" w:rsidRDefault="00E80425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Phát triển/nâng cấp … sản phẩm. Trong đó, có … sản phẩm mới (</w:t>
      </w:r>
      <w:r w:rsidR="00263443" w:rsidRPr="009B4022">
        <w:rPr>
          <w:color w:val="C00000"/>
          <w:sz w:val="26"/>
          <w:szCs w:val="26"/>
        </w:rPr>
        <w:t>B</w:t>
      </w:r>
      <w:r w:rsidRPr="009B4022">
        <w:rPr>
          <w:color w:val="C00000"/>
          <w:sz w:val="26"/>
          <w:szCs w:val="26"/>
        </w:rPr>
        <w:t>iểu số 3</w:t>
      </w:r>
      <w:r>
        <w:rPr>
          <w:sz w:val="26"/>
          <w:szCs w:val="26"/>
        </w:rPr>
        <w:t>), … sản phẩm chủ lực (</w:t>
      </w:r>
      <w:r w:rsidR="00263443" w:rsidRPr="009B4022">
        <w:rPr>
          <w:color w:val="C00000"/>
          <w:sz w:val="26"/>
          <w:szCs w:val="26"/>
        </w:rPr>
        <w:t>B</w:t>
      </w:r>
      <w:r w:rsidRPr="009B4022">
        <w:rPr>
          <w:color w:val="C00000"/>
          <w:sz w:val="26"/>
          <w:szCs w:val="26"/>
        </w:rPr>
        <w:t>iểu số 4</w:t>
      </w:r>
      <w:r>
        <w:rPr>
          <w:sz w:val="26"/>
          <w:szCs w:val="26"/>
        </w:rPr>
        <w:t>).</w:t>
      </w:r>
    </w:p>
    <w:p w:rsidR="00E80425" w:rsidRPr="00716D1B" w:rsidRDefault="00E80425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…</w:t>
      </w:r>
    </w:p>
    <w:p w:rsidR="00716D1B" w:rsidRPr="00716D1B" w:rsidRDefault="00716D1B" w:rsidP="00C51F85">
      <w:pPr>
        <w:spacing w:before="120" w:after="120"/>
        <w:rPr>
          <w:b/>
          <w:sz w:val="26"/>
          <w:szCs w:val="26"/>
        </w:rPr>
      </w:pPr>
      <w:r w:rsidRPr="00716D1B">
        <w:rPr>
          <w:b/>
          <w:sz w:val="26"/>
          <w:szCs w:val="26"/>
        </w:rPr>
        <w:t>III. ĐỀ XUẤT, KIẾN NGHỊ</w:t>
      </w:r>
    </w:p>
    <w:p w:rsidR="00716D1B" w:rsidRPr="00EE6EA3" w:rsidRDefault="00716D1B" w:rsidP="00C51F85">
      <w:pPr>
        <w:spacing w:before="120" w:after="120"/>
        <w:rPr>
          <w:b/>
          <w:sz w:val="26"/>
          <w:szCs w:val="26"/>
        </w:rPr>
      </w:pPr>
      <w:r w:rsidRPr="00EE6EA3">
        <w:rPr>
          <w:b/>
          <w:sz w:val="26"/>
          <w:szCs w:val="26"/>
        </w:rPr>
        <w:t xml:space="preserve">1. Các đề xuất kiến nghị chung của </w:t>
      </w:r>
      <w:r w:rsidR="00852256">
        <w:rPr>
          <w:b/>
          <w:sz w:val="26"/>
          <w:szCs w:val="26"/>
        </w:rPr>
        <w:t>chính quyền</w:t>
      </w:r>
      <w:r w:rsidRPr="00EE6EA3">
        <w:rPr>
          <w:b/>
          <w:sz w:val="26"/>
          <w:szCs w:val="26"/>
        </w:rPr>
        <w:t xml:space="preserve"> đị</w:t>
      </w:r>
      <w:r w:rsidR="00EE6EA3">
        <w:rPr>
          <w:b/>
          <w:sz w:val="26"/>
          <w:szCs w:val="26"/>
        </w:rPr>
        <w:t>a phương</w:t>
      </w:r>
      <w:r w:rsidR="009E644C">
        <w:rPr>
          <w:b/>
          <w:sz w:val="26"/>
          <w:szCs w:val="26"/>
        </w:rPr>
        <w:t xml:space="preserve"> </w:t>
      </w:r>
    </w:p>
    <w:p w:rsidR="00EE6EA3" w:rsidRDefault="009E644C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74D2">
        <w:rPr>
          <w:sz w:val="26"/>
          <w:szCs w:val="26"/>
        </w:rPr>
        <w:t>Vốn</w:t>
      </w:r>
      <w:r>
        <w:rPr>
          <w:sz w:val="26"/>
          <w:szCs w:val="26"/>
        </w:rPr>
        <w:t>, cơ cấu nguôn vố</w:t>
      </w:r>
      <w:r w:rsidR="00D1268E">
        <w:rPr>
          <w:sz w:val="26"/>
          <w:szCs w:val="26"/>
        </w:rPr>
        <w:t>; cơ chế, chính sách</w:t>
      </w:r>
      <w:r>
        <w:rPr>
          <w:sz w:val="26"/>
          <w:szCs w:val="26"/>
        </w:rPr>
        <w:t xml:space="preserve"> </w:t>
      </w:r>
      <w:r w:rsidR="00D1268E">
        <w:rPr>
          <w:sz w:val="26"/>
          <w:szCs w:val="26"/>
        </w:rPr>
        <w:t>phân bổ vốn;…</w:t>
      </w:r>
      <w:r>
        <w:rPr>
          <w:sz w:val="26"/>
          <w:szCs w:val="26"/>
        </w:rPr>
        <w:t>(</w:t>
      </w:r>
      <w:r w:rsidR="00DA362C">
        <w:rPr>
          <w:sz w:val="26"/>
          <w:szCs w:val="26"/>
        </w:rPr>
        <w:t>k</w:t>
      </w:r>
      <w:r w:rsidR="00EE6EA3">
        <w:rPr>
          <w:sz w:val="26"/>
          <w:szCs w:val="26"/>
        </w:rPr>
        <w:t>hó khăn, thuận lợi khi phân bổ vốn về cấp huyện</w:t>
      </w:r>
      <w:r>
        <w:rPr>
          <w:sz w:val="26"/>
          <w:szCs w:val="26"/>
        </w:rPr>
        <w:t>,…)</w:t>
      </w:r>
      <w:r w:rsidR="00D1268E">
        <w:rPr>
          <w:sz w:val="26"/>
          <w:szCs w:val="26"/>
        </w:rPr>
        <w:t xml:space="preserve"> cho Chương trình NTM và Chương trình OCOP</w:t>
      </w:r>
    </w:p>
    <w:p w:rsidR="009E644C" w:rsidRDefault="009E644C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Nhân sự, đào tạo (Nhu cầu học tập kinh nghiệm trong nước và quốc tế,…)</w:t>
      </w:r>
    </w:p>
    <w:p w:rsidR="006D74D2" w:rsidRPr="00716D1B" w:rsidRDefault="00A83E5E" w:rsidP="00C51F85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E644C">
        <w:rPr>
          <w:sz w:val="26"/>
          <w:szCs w:val="26"/>
        </w:rPr>
        <w:t>…</w:t>
      </w:r>
    </w:p>
    <w:p w:rsidR="00716D1B" w:rsidRPr="00852256" w:rsidRDefault="00716D1B" w:rsidP="00C51F85">
      <w:pPr>
        <w:spacing w:before="120" w:after="120"/>
        <w:rPr>
          <w:b/>
          <w:sz w:val="26"/>
          <w:szCs w:val="26"/>
          <w:lang w:val="nl-NL"/>
        </w:rPr>
      </w:pPr>
      <w:r w:rsidRPr="00852256">
        <w:rPr>
          <w:b/>
          <w:sz w:val="26"/>
          <w:szCs w:val="26"/>
          <w:lang w:val="nl-NL"/>
        </w:rPr>
        <w:t>2. Tổng hợp chung</w:t>
      </w:r>
      <w:r w:rsidR="00852256" w:rsidRPr="00852256">
        <w:rPr>
          <w:b/>
          <w:sz w:val="26"/>
          <w:szCs w:val="26"/>
          <w:lang w:val="nl-NL"/>
        </w:rPr>
        <w:t xml:space="preserve"> kiến nghị của các chủ thể sản xuất sản phẩm địa phương</w:t>
      </w:r>
    </w:p>
    <w:p w:rsidR="00852256" w:rsidRDefault="00852256" w:rsidP="000921A1">
      <w:pPr>
        <w:spacing w:before="120" w:after="120" w:line="312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="00A83E5E">
        <w:rPr>
          <w:sz w:val="26"/>
          <w:szCs w:val="26"/>
          <w:lang w:val="nl-NL"/>
        </w:rPr>
        <w:t>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A50CA5" w:rsidTr="00A50CA5">
        <w:tc>
          <w:tcPr>
            <w:tcW w:w="3708" w:type="dxa"/>
          </w:tcPr>
          <w:p w:rsidR="00E02072" w:rsidRDefault="00E02072" w:rsidP="00A50CA5">
            <w:pPr>
              <w:pStyle w:val="BodyTextIndent"/>
              <w:ind w:firstLine="0"/>
              <w:jc w:val="left"/>
              <w:rPr>
                <w:b/>
                <w:i/>
                <w:spacing w:val="-2"/>
                <w:sz w:val="22"/>
                <w:szCs w:val="26"/>
                <w:lang w:val="nl-NL"/>
              </w:rPr>
            </w:pPr>
          </w:p>
          <w:p w:rsidR="00A50CA5" w:rsidRDefault="00A50CA5" w:rsidP="00A50CA5">
            <w:pPr>
              <w:pStyle w:val="BodyTextIndent"/>
              <w:ind w:firstLine="0"/>
              <w:jc w:val="left"/>
              <w:rPr>
                <w:b/>
                <w:i/>
                <w:spacing w:val="-2"/>
                <w:sz w:val="22"/>
                <w:szCs w:val="26"/>
                <w:lang w:val="nl-NL"/>
              </w:rPr>
            </w:pPr>
            <w:r w:rsidRPr="00A50CA5">
              <w:rPr>
                <w:b/>
                <w:i/>
                <w:spacing w:val="-2"/>
                <w:sz w:val="22"/>
                <w:szCs w:val="26"/>
                <w:lang w:val="nl-NL"/>
              </w:rPr>
              <w:t>Nơi nhận:</w:t>
            </w:r>
          </w:p>
          <w:p w:rsidR="00257EBA" w:rsidRPr="00C51F85" w:rsidRDefault="00257EBA" w:rsidP="00A50CA5">
            <w:pPr>
              <w:pStyle w:val="BodyTextIndent"/>
              <w:ind w:firstLine="0"/>
              <w:jc w:val="left"/>
              <w:rPr>
                <w:b/>
                <w:spacing w:val="-2"/>
                <w:sz w:val="22"/>
                <w:szCs w:val="26"/>
                <w:lang w:val="nl-NL"/>
              </w:rPr>
            </w:pPr>
            <w:r>
              <w:rPr>
                <w:b/>
                <w:i/>
                <w:spacing w:val="-2"/>
                <w:sz w:val="22"/>
                <w:szCs w:val="26"/>
                <w:lang w:val="nl-NL"/>
              </w:rPr>
              <w:softHyphen/>
            </w:r>
            <w:r w:rsidRPr="00C51F85">
              <w:rPr>
                <w:spacing w:val="-2"/>
                <w:sz w:val="22"/>
                <w:szCs w:val="26"/>
                <w:lang w:val="nl-NL"/>
              </w:rPr>
              <w:t>- Bộ Nông nghiệp và PTNT</w:t>
            </w:r>
            <w:r w:rsidR="00DC142C">
              <w:rPr>
                <w:spacing w:val="-2"/>
                <w:sz w:val="22"/>
                <w:szCs w:val="26"/>
                <w:lang w:val="nl-NL"/>
              </w:rPr>
              <w:t xml:space="preserve"> (b/c)</w:t>
            </w:r>
            <w:r w:rsidRPr="00C51F85">
              <w:rPr>
                <w:spacing w:val="-2"/>
                <w:sz w:val="22"/>
                <w:szCs w:val="26"/>
                <w:lang w:val="nl-NL"/>
              </w:rPr>
              <w:t>;</w:t>
            </w:r>
          </w:p>
          <w:p w:rsidR="00D1259E" w:rsidRDefault="00A50CA5" w:rsidP="00A50CA5">
            <w:pPr>
              <w:pStyle w:val="BodyTextIndent"/>
              <w:ind w:firstLine="0"/>
              <w:jc w:val="left"/>
              <w:rPr>
                <w:spacing w:val="-2"/>
                <w:sz w:val="22"/>
                <w:szCs w:val="26"/>
                <w:lang w:val="nl-NL"/>
              </w:rPr>
            </w:pPr>
            <w:r>
              <w:rPr>
                <w:spacing w:val="-2"/>
                <w:sz w:val="22"/>
                <w:szCs w:val="26"/>
                <w:lang w:val="nl-NL"/>
              </w:rPr>
              <w:t xml:space="preserve">- UBND </w:t>
            </w:r>
            <w:r w:rsidR="00D50E93">
              <w:rPr>
                <w:spacing w:val="-2"/>
                <w:sz w:val="22"/>
                <w:szCs w:val="26"/>
                <w:lang w:val="nl-NL"/>
              </w:rPr>
              <w:t>t</w:t>
            </w:r>
            <w:r>
              <w:rPr>
                <w:spacing w:val="-2"/>
                <w:sz w:val="22"/>
                <w:szCs w:val="26"/>
                <w:lang w:val="nl-NL"/>
              </w:rPr>
              <w:t>ỉnh</w:t>
            </w:r>
            <w:r w:rsidR="00DC142C">
              <w:rPr>
                <w:spacing w:val="-2"/>
                <w:sz w:val="22"/>
                <w:szCs w:val="26"/>
                <w:lang w:val="nl-NL"/>
              </w:rPr>
              <w:t>;</w:t>
            </w:r>
          </w:p>
          <w:p w:rsidR="00A50CA5" w:rsidRDefault="00D1259E" w:rsidP="00A50CA5">
            <w:pPr>
              <w:pStyle w:val="BodyTextIndent"/>
              <w:ind w:firstLine="0"/>
              <w:jc w:val="left"/>
              <w:rPr>
                <w:spacing w:val="-2"/>
                <w:sz w:val="22"/>
                <w:szCs w:val="26"/>
                <w:lang w:val="nl-NL"/>
              </w:rPr>
            </w:pPr>
            <w:r>
              <w:rPr>
                <w:spacing w:val="-2"/>
                <w:sz w:val="22"/>
                <w:szCs w:val="26"/>
                <w:lang w:val="nl-NL"/>
              </w:rPr>
              <w:t>- VPĐP NTM Trung ương;</w:t>
            </w:r>
          </w:p>
          <w:p w:rsidR="00A50CA5" w:rsidRPr="00E134A7" w:rsidRDefault="00A50CA5" w:rsidP="00E134A7">
            <w:pPr>
              <w:pStyle w:val="BodyTextIndent"/>
              <w:ind w:firstLine="0"/>
              <w:jc w:val="left"/>
              <w:rPr>
                <w:spacing w:val="-2"/>
                <w:sz w:val="22"/>
                <w:szCs w:val="26"/>
                <w:lang w:val="nl-NL"/>
              </w:rPr>
            </w:pPr>
            <w:r>
              <w:rPr>
                <w:spacing w:val="-2"/>
                <w:sz w:val="22"/>
                <w:szCs w:val="26"/>
                <w:lang w:val="nl-NL"/>
              </w:rPr>
              <w:t>- ..</w:t>
            </w:r>
          </w:p>
        </w:tc>
        <w:tc>
          <w:tcPr>
            <w:tcW w:w="5868" w:type="dxa"/>
          </w:tcPr>
          <w:p w:rsidR="00A50CA5" w:rsidRPr="00A50CA5" w:rsidRDefault="00A50CA5" w:rsidP="00A50CA5">
            <w:pPr>
              <w:pStyle w:val="BodyTextIndent"/>
              <w:ind w:left="-108" w:firstLine="0"/>
              <w:jc w:val="center"/>
              <w:rPr>
                <w:b/>
                <w:spacing w:val="-2"/>
                <w:szCs w:val="26"/>
                <w:lang w:val="nl-NL"/>
              </w:rPr>
            </w:pPr>
            <w:r w:rsidRPr="00A50CA5">
              <w:rPr>
                <w:b/>
                <w:spacing w:val="-2"/>
                <w:szCs w:val="26"/>
                <w:lang w:val="nl-NL"/>
              </w:rPr>
              <w:t>TM</w:t>
            </w:r>
            <w:r>
              <w:rPr>
                <w:b/>
                <w:spacing w:val="-2"/>
                <w:szCs w:val="26"/>
                <w:lang w:val="nl-NL"/>
              </w:rPr>
              <w:t xml:space="preserve"> </w:t>
            </w:r>
            <w:r w:rsidRPr="00A50CA5">
              <w:rPr>
                <w:spacing w:val="-2"/>
                <w:szCs w:val="26"/>
                <w:lang w:val="nl-NL"/>
              </w:rPr>
              <w:t xml:space="preserve">........... </w:t>
            </w:r>
          </w:p>
          <w:p w:rsidR="00A50CA5" w:rsidRPr="00E134A7" w:rsidRDefault="00A50CA5" w:rsidP="00C51F85">
            <w:pPr>
              <w:pStyle w:val="BodyTextIndent"/>
              <w:ind w:left="-108" w:firstLine="0"/>
              <w:jc w:val="center"/>
              <w:rPr>
                <w:spacing w:val="-2"/>
                <w:szCs w:val="26"/>
                <w:lang w:val="nl-NL"/>
              </w:rPr>
            </w:pPr>
            <w:r w:rsidRPr="00A50CA5">
              <w:rPr>
                <w:spacing w:val="-2"/>
                <w:szCs w:val="26"/>
                <w:lang w:val="nl-NL"/>
              </w:rPr>
              <w:t>(</w:t>
            </w:r>
            <w:r w:rsidRPr="00A50CA5">
              <w:rPr>
                <w:i/>
                <w:szCs w:val="26"/>
                <w:lang w:val="nl-NL"/>
              </w:rPr>
              <w:t>ký tên</w:t>
            </w:r>
            <w:r w:rsidR="007F3654">
              <w:rPr>
                <w:i/>
                <w:szCs w:val="26"/>
                <w:lang w:val="nl-NL"/>
              </w:rPr>
              <w:t>,</w:t>
            </w:r>
            <w:r w:rsidRPr="00A50CA5">
              <w:rPr>
                <w:i/>
                <w:szCs w:val="26"/>
                <w:lang w:val="nl-NL"/>
              </w:rPr>
              <w:t xml:space="preserve"> đóng dấu</w:t>
            </w:r>
            <w:r w:rsidRPr="00A50CA5">
              <w:rPr>
                <w:szCs w:val="26"/>
                <w:lang w:val="nl-NL"/>
              </w:rPr>
              <w:t>)</w:t>
            </w:r>
          </w:p>
        </w:tc>
      </w:tr>
    </w:tbl>
    <w:p w:rsidR="008000E1" w:rsidRDefault="008000E1" w:rsidP="002511B3">
      <w:pPr>
        <w:spacing w:before="60" w:after="60"/>
        <w:jc w:val="center"/>
        <w:rPr>
          <w:b/>
          <w:sz w:val="26"/>
          <w:szCs w:val="26"/>
        </w:rPr>
      </w:pPr>
    </w:p>
    <w:p w:rsidR="008000E1" w:rsidRDefault="008000E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50CA5" w:rsidRPr="00A50CA5" w:rsidRDefault="00A50CA5" w:rsidP="002511B3">
      <w:pPr>
        <w:spacing w:before="60" w:after="60"/>
        <w:jc w:val="center"/>
        <w:rPr>
          <w:b/>
          <w:sz w:val="26"/>
          <w:szCs w:val="26"/>
        </w:rPr>
      </w:pPr>
      <w:r w:rsidRPr="00A50CA5">
        <w:rPr>
          <w:b/>
          <w:sz w:val="26"/>
          <w:szCs w:val="26"/>
        </w:rPr>
        <w:lastRenderedPageBreak/>
        <w:t>PHỤ LỤC 1:</w:t>
      </w:r>
    </w:p>
    <w:p w:rsidR="002511B3" w:rsidRDefault="00A50CA5" w:rsidP="002511B3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NGÂN SÁCH</w:t>
      </w:r>
      <w:r w:rsidRPr="00A50CA5">
        <w:rPr>
          <w:b/>
          <w:sz w:val="26"/>
          <w:szCs w:val="26"/>
        </w:rPr>
        <w:t xml:space="preserve"> CHO CHƯƠNG TRÌNH XÂY DỰNG </w:t>
      </w:r>
      <w:r>
        <w:rPr>
          <w:b/>
          <w:sz w:val="26"/>
          <w:szCs w:val="26"/>
        </w:rPr>
        <w:t>NÔNG THÔN MỚI</w:t>
      </w:r>
      <w:r w:rsidR="002511B3">
        <w:rPr>
          <w:b/>
          <w:sz w:val="26"/>
          <w:szCs w:val="26"/>
        </w:rPr>
        <w:t xml:space="preserve"> </w:t>
      </w:r>
    </w:p>
    <w:p w:rsidR="002511B3" w:rsidRPr="00A50CA5" w:rsidRDefault="002511B3" w:rsidP="002511B3">
      <w:pPr>
        <w:spacing w:before="60" w:after="60"/>
        <w:jc w:val="center"/>
        <w:rPr>
          <w:b/>
          <w:sz w:val="26"/>
          <w:szCs w:val="26"/>
        </w:rPr>
      </w:pP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648"/>
        <w:gridCol w:w="3150"/>
        <w:gridCol w:w="1350"/>
        <w:gridCol w:w="1350"/>
        <w:gridCol w:w="1350"/>
        <w:gridCol w:w="1809"/>
      </w:tblGrid>
      <w:tr w:rsidR="00A50CA5" w:rsidTr="0026202F">
        <w:tc>
          <w:tcPr>
            <w:tcW w:w="648" w:type="dxa"/>
            <w:vMerge w:val="restart"/>
            <w:vAlign w:val="center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50" w:type="dxa"/>
            <w:vMerge w:val="restart"/>
            <w:vAlign w:val="center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4050" w:type="dxa"/>
            <w:gridSpan w:val="3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Ngân sách NN (triệu đồng)</w:t>
            </w:r>
          </w:p>
        </w:tc>
        <w:tc>
          <w:tcPr>
            <w:tcW w:w="1809" w:type="dxa"/>
            <w:vMerge w:val="restart"/>
            <w:vAlign w:val="center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Ghi chú</w:t>
            </w:r>
          </w:p>
        </w:tc>
      </w:tr>
      <w:tr w:rsidR="00A50CA5" w:rsidTr="0026202F">
        <w:tc>
          <w:tcPr>
            <w:tcW w:w="648" w:type="dxa"/>
            <w:vMerge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150" w:type="dxa"/>
            <w:vMerge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350" w:type="dxa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350" w:type="dxa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809" w:type="dxa"/>
            <w:vMerge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150" w:type="dxa"/>
          </w:tcPr>
          <w:p w:rsidR="00A50CA5" w:rsidRPr="00613EE6" w:rsidRDefault="00A50CA5" w:rsidP="0026202F">
            <w:pPr>
              <w:spacing w:before="60" w:after="60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 xml:space="preserve">Ngân sách cho Chương trình xây dựng NTM 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TW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tỉnh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huyện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Pr="00613EE6" w:rsidRDefault="00A50CA5" w:rsidP="002620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150" w:type="dxa"/>
          </w:tcPr>
          <w:p w:rsidR="00A50CA5" w:rsidRPr="00613EE6" w:rsidRDefault="00A50CA5" w:rsidP="0026202F">
            <w:pPr>
              <w:spacing w:before="60" w:after="60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 xml:space="preserve">Ngân sách cho hỗ trợ phát triển sản xuất 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TW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tỉnh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50CA5" w:rsidTr="0026202F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5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huyện</w:t>
            </w: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9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A50CA5" w:rsidRDefault="00A50CA5" w:rsidP="00A50CA5">
      <w:pPr>
        <w:spacing w:before="120" w:after="120" w:line="312" w:lineRule="auto"/>
        <w:rPr>
          <w:sz w:val="26"/>
          <w:szCs w:val="26"/>
        </w:rPr>
      </w:pPr>
    </w:p>
    <w:p w:rsidR="00A50CA5" w:rsidRPr="00A50CA5" w:rsidRDefault="00A50CA5" w:rsidP="002511B3">
      <w:pPr>
        <w:spacing w:before="60" w:after="60"/>
        <w:jc w:val="center"/>
        <w:rPr>
          <w:b/>
          <w:sz w:val="26"/>
          <w:szCs w:val="26"/>
        </w:rPr>
      </w:pPr>
      <w:r w:rsidRPr="00A50CA5">
        <w:rPr>
          <w:b/>
          <w:sz w:val="26"/>
          <w:szCs w:val="26"/>
        </w:rPr>
        <w:t>PHỤ LỤC 2:</w:t>
      </w:r>
    </w:p>
    <w:p w:rsidR="002511B3" w:rsidRDefault="00A50CA5" w:rsidP="002511B3">
      <w:pPr>
        <w:spacing w:before="60" w:after="60"/>
        <w:jc w:val="center"/>
        <w:rPr>
          <w:b/>
          <w:sz w:val="26"/>
          <w:szCs w:val="26"/>
        </w:rPr>
      </w:pPr>
      <w:r w:rsidRPr="00A50CA5">
        <w:rPr>
          <w:b/>
          <w:sz w:val="26"/>
          <w:szCs w:val="26"/>
        </w:rPr>
        <w:t xml:space="preserve">DANH SÁCH VĂN BẢN CHÍNH SÁCH </w:t>
      </w:r>
    </w:p>
    <w:p w:rsidR="00A50CA5" w:rsidRDefault="002511B3" w:rsidP="002511B3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LIÊN QUAN </w:t>
      </w:r>
      <w:r w:rsidR="00A50CA5" w:rsidRPr="00A50CA5">
        <w:rPr>
          <w:b/>
          <w:sz w:val="26"/>
          <w:szCs w:val="26"/>
        </w:rPr>
        <w:t>HỖ TRỢ PHÁT TRIỂN SẢN XUẤT CẤP TỈNH</w:t>
      </w:r>
    </w:p>
    <w:p w:rsidR="002511B3" w:rsidRPr="00A50CA5" w:rsidRDefault="002511B3" w:rsidP="002511B3">
      <w:pPr>
        <w:spacing w:before="60" w:after="60"/>
        <w:jc w:val="center"/>
        <w:rPr>
          <w:b/>
          <w:sz w:val="26"/>
          <w:szCs w:val="2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648"/>
        <w:gridCol w:w="5220"/>
        <w:gridCol w:w="1980"/>
        <w:gridCol w:w="1800"/>
      </w:tblGrid>
      <w:tr w:rsidR="00A50CA5" w:rsidTr="00F57B30">
        <w:tc>
          <w:tcPr>
            <w:tcW w:w="648" w:type="dxa"/>
            <w:vAlign w:val="center"/>
          </w:tcPr>
          <w:p w:rsidR="00A50CA5" w:rsidRPr="00613EE6" w:rsidRDefault="00A50CA5" w:rsidP="00F57B3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613EE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20" w:type="dxa"/>
            <w:vAlign w:val="center"/>
          </w:tcPr>
          <w:p w:rsidR="00A50CA5" w:rsidRPr="00613EE6" w:rsidRDefault="00A50CA5" w:rsidP="00F57B3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</w:t>
            </w:r>
          </w:p>
        </w:tc>
        <w:tc>
          <w:tcPr>
            <w:tcW w:w="1980" w:type="dxa"/>
            <w:vAlign w:val="center"/>
          </w:tcPr>
          <w:p w:rsidR="00A50CA5" w:rsidRPr="00B45CC4" w:rsidRDefault="00A50CA5" w:rsidP="00F57B3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45CC4">
              <w:rPr>
                <w:b/>
                <w:sz w:val="26"/>
                <w:szCs w:val="26"/>
              </w:rPr>
              <w:t>Cơ quan ban hành</w:t>
            </w:r>
          </w:p>
        </w:tc>
        <w:tc>
          <w:tcPr>
            <w:tcW w:w="1800" w:type="dxa"/>
            <w:vAlign w:val="center"/>
          </w:tcPr>
          <w:p w:rsidR="00A50CA5" w:rsidRPr="00B45CC4" w:rsidRDefault="00A50CA5" w:rsidP="00F57B3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B45CC4">
              <w:rPr>
                <w:b/>
                <w:sz w:val="26"/>
                <w:szCs w:val="26"/>
              </w:rPr>
              <w:t>Thời gian có hiệu lực</w:t>
            </w:r>
          </w:p>
        </w:tc>
      </w:tr>
      <w:tr w:rsidR="00A50CA5" w:rsidTr="00F57B30">
        <w:tc>
          <w:tcPr>
            <w:tcW w:w="648" w:type="dxa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A50CA5" w:rsidTr="00F57B30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A50CA5" w:rsidTr="00F57B30">
        <w:tc>
          <w:tcPr>
            <w:tcW w:w="648" w:type="dxa"/>
            <w:vAlign w:val="center"/>
          </w:tcPr>
          <w:p w:rsidR="00A50CA5" w:rsidRDefault="00A50CA5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</w:tcPr>
          <w:p w:rsidR="00A50CA5" w:rsidRDefault="00A50CA5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A50CA5" w:rsidRDefault="00A50CA5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  <w:tr w:rsidR="002511B3" w:rsidTr="00F57B30">
        <w:tc>
          <w:tcPr>
            <w:tcW w:w="648" w:type="dxa"/>
            <w:vAlign w:val="center"/>
          </w:tcPr>
          <w:p w:rsidR="002511B3" w:rsidRDefault="002511B3" w:rsidP="002620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2511B3" w:rsidRDefault="002511B3" w:rsidP="0026202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2511B3" w:rsidRDefault="002511B3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2511B3" w:rsidRDefault="002511B3" w:rsidP="0026202F">
            <w:pPr>
              <w:spacing w:before="60" w:after="60"/>
              <w:jc w:val="right"/>
              <w:rPr>
                <w:sz w:val="26"/>
                <w:szCs w:val="26"/>
              </w:rPr>
            </w:pPr>
          </w:p>
        </w:tc>
      </w:tr>
    </w:tbl>
    <w:p w:rsidR="00E50B17" w:rsidRDefault="00E50B17" w:rsidP="00E50B17">
      <w:pPr>
        <w:rPr>
          <w:b/>
          <w:sz w:val="26"/>
          <w:szCs w:val="26"/>
        </w:rPr>
      </w:pPr>
    </w:p>
    <w:p w:rsidR="00E50B17" w:rsidRPr="00A50CA5" w:rsidRDefault="00E50B17" w:rsidP="00C51F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CÁC </w:t>
      </w:r>
      <w:r w:rsidRPr="00A50CA5">
        <w:rPr>
          <w:b/>
          <w:sz w:val="26"/>
          <w:szCs w:val="26"/>
        </w:rPr>
        <w:t>BIỂU SỐ</w:t>
      </w:r>
      <w:r>
        <w:rPr>
          <w:b/>
          <w:sz w:val="26"/>
          <w:szCs w:val="26"/>
        </w:rPr>
        <w:t xml:space="preserve"> 1, 2, 3, 4</w:t>
      </w:r>
      <w:r w:rsidRPr="00A50CA5">
        <w:rPr>
          <w:b/>
          <w:sz w:val="26"/>
          <w:szCs w:val="26"/>
        </w:rPr>
        <w:t xml:space="preserve"> </w:t>
      </w:r>
      <w:r w:rsidRPr="00A50CA5">
        <w:rPr>
          <w:sz w:val="26"/>
          <w:szCs w:val="26"/>
        </w:rPr>
        <w:t>…</w:t>
      </w:r>
    </w:p>
    <w:p w:rsidR="00A50CA5" w:rsidRDefault="00A50CA5" w:rsidP="00972243">
      <w:pPr>
        <w:spacing w:before="120" w:after="120" w:line="312" w:lineRule="auto"/>
        <w:rPr>
          <w:sz w:val="26"/>
          <w:szCs w:val="26"/>
        </w:rPr>
        <w:sectPr w:rsidR="00A50CA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CA5" w:rsidRPr="00972243" w:rsidRDefault="00A50CA5" w:rsidP="00A50CA5">
      <w:pPr>
        <w:spacing w:before="120" w:after="120" w:line="312" w:lineRule="auto"/>
        <w:jc w:val="center"/>
        <w:rPr>
          <w:sz w:val="26"/>
          <w:szCs w:val="26"/>
        </w:rPr>
      </w:pPr>
    </w:p>
    <w:sectPr w:rsidR="00A50CA5" w:rsidRPr="00972243" w:rsidSect="00A50C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0C" w:rsidRDefault="00330D0C" w:rsidP="00D1268E">
      <w:r>
        <w:separator/>
      </w:r>
    </w:p>
  </w:endnote>
  <w:endnote w:type="continuationSeparator" w:id="0">
    <w:p w:rsidR="00330D0C" w:rsidRDefault="00330D0C" w:rsidP="00D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96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68E" w:rsidRPr="00D1268E" w:rsidRDefault="00D1268E">
        <w:pPr>
          <w:pStyle w:val="Footer"/>
          <w:jc w:val="center"/>
        </w:pPr>
        <w:r w:rsidRPr="00D1268E">
          <w:fldChar w:fldCharType="begin"/>
        </w:r>
        <w:r w:rsidRPr="00D1268E">
          <w:instrText xml:space="preserve"> PAGE   \* MERGEFORMAT </w:instrText>
        </w:r>
        <w:r w:rsidRPr="00D1268E">
          <w:fldChar w:fldCharType="separate"/>
        </w:r>
        <w:r w:rsidR="00D0130D">
          <w:rPr>
            <w:noProof/>
          </w:rPr>
          <w:t>1</w:t>
        </w:r>
        <w:r w:rsidRPr="00D1268E">
          <w:rPr>
            <w:noProof/>
          </w:rPr>
          <w:fldChar w:fldCharType="end"/>
        </w:r>
      </w:p>
    </w:sdtContent>
  </w:sdt>
  <w:p w:rsidR="00D1268E" w:rsidRDefault="00D12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0C" w:rsidRDefault="00330D0C" w:rsidP="00D1268E">
      <w:r>
        <w:separator/>
      </w:r>
    </w:p>
  </w:footnote>
  <w:footnote w:type="continuationSeparator" w:id="0">
    <w:p w:rsidR="00330D0C" w:rsidRDefault="00330D0C" w:rsidP="00D1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5DDB"/>
    <w:multiLevelType w:val="hybridMultilevel"/>
    <w:tmpl w:val="8A66038A"/>
    <w:lvl w:ilvl="0" w:tplc="A3A0AB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83"/>
    <w:rsid w:val="000016AB"/>
    <w:rsid w:val="00005069"/>
    <w:rsid w:val="000215F1"/>
    <w:rsid w:val="00021660"/>
    <w:rsid w:val="00073A54"/>
    <w:rsid w:val="000921A1"/>
    <w:rsid w:val="000B2F37"/>
    <w:rsid w:val="000B6CBA"/>
    <w:rsid w:val="000D0127"/>
    <w:rsid w:val="00100C72"/>
    <w:rsid w:val="00103547"/>
    <w:rsid w:val="00104356"/>
    <w:rsid w:val="00114635"/>
    <w:rsid w:val="00132BFA"/>
    <w:rsid w:val="00155011"/>
    <w:rsid w:val="00175285"/>
    <w:rsid w:val="00177FEE"/>
    <w:rsid w:val="00181331"/>
    <w:rsid w:val="00195A4F"/>
    <w:rsid w:val="001A1942"/>
    <w:rsid w:val="001D1B5A"/>
    <w:rsid w:val="00222AC2"/>
    <w:rsid w:val="00225A04"/>
    <w:rsid w:val="00236133"/>
    <w:rsid w:val="002511B3"/>
    <w:rsid w:val="00257EBA"/>
    <w:rsid w:val="00263443"/>
    <w:rsid w:val="00267AC7"/>
    <w:rsid w:val="0028231E"/>
    <w:rsid w:val="0029499D"/>
    <w:rsid w:val="002A1642"/>
    <w:rsid w:val="002A6B7B"/>
    <w:rsid w:val="00304411"/>
    <w:rsid w:val="00330D0C"/>
    <w:rsid w:val="003416AE"/>
    <w:rsid w:val="00345AFB"/>
    <w:rsid w:val="00357B75"/>
    <w:rsid w:val="00370F97"/>
    <w:rsid w:val="003B7A19"/>
    <w:rsid w:val="003C3FD3"/>
    <w:rsid w:val="003E45A4"/>
    <w:rsid w:val="00402398"/>
    <w:rsid w:val="00412C00"/>
    <w:rsid w:val="004162D0"/>
    <w:rsid w:val="00437BCE"/>
    <w:rsid w:val="00474C82"/>
    <w:rsid w:val="00476215"/>
    <w:rsid w:val="004766C5"/>
    <w:rsid w:val="004854AB"/>
    <w:rsid w:val="004D1996"/>
    <w:rsid w:val="004E1386"/>
    <w:rsid w:val="004F3BA1"/>
    <w:rsid w:val="00531218"/>
    <w:rsid w:val="00544F78"/>
    <w:rsid w:val="00570C33"/>
    <w:rsid w:val="00574CFD"/>
    <w:rsid w:val="00576BB9"/>
    <w:rsid w:val="005866D5"/>
    <w:rsid w:val="005C1D76"/>
    <w:rsid w:val="005E1837"/>
    <w:rsid w:val="005F5AF1"/>
    <w:rsid w:val="005F5E6C"/>
    <w:rsid w:val="006035C2"/>
    <w:rsid w:val="0060737C"/>
    <w:rsid w:val="00613EE6"/>
    <w:rsid w:val="00654FB8"/>
    <w:rsid w:val="00661FA3"/>
    <w:rsid w:val="0066252A"/>
    <w:rsid w:val="00676A99"/>
    <w:rsid w:val="006C239F"/>
    <w:rsid w:val="006C7474"/>
    <w:rsid w:val="006D20D5"/>
    <w:rsid w:val="006D74D2"/>
    <w:rsid w:val="00711877"/>
    <w:rsid w:val="00714435"/>
    <w:rsid w:val="00716D1B"/>
    <w:rsid w:val="00736B2B"/>
    <w:rsid w:val="00742585"/>
    <w:rsid w:val="007A19FA"/>
    <w:rsid w:val="007A5658"/>
    <w:rsid w:val="007B5F10"/>
    <w:rsid w:val="007E037C"/>
    <w:rsid w:val="007E3E6A"/>
    <w:rsid w:val="007F0794"/>
    <w:rsid w:val="007F3654"/>
    <w:rsid w:val="008000E1"/>
    <w:rsid w:val="0080218D"/>
    <w:rsid w:val="0083448C"/>
    <w:rsid w:val="008364F7"/>
    <w:rsid w:val="00852256"/>
    <w:rsid w:val="008626C5"/>
    <w:rsid w:val="00874E1C"/>
    <w:rsid w:val="00880F1C"/>
    <w:rsid w:val="008810EB"/>
    <w:rsid w:val="008C33E9"/>
    <w:rsid w:val="008C56E7"/>
    <w:rsid w:val="008E59EE"/>
    <w:rsid w:val="00914350"/>
    <w:rsid w:val="009335DE"/>
    <w:rsid w:val="009404F4"/>
    <w:rsid w:val="00941237"/>
    <w:rsid w:val="00942300"/>
    <w:rsid w:val="0095623D"/>
    <w:rsid w:val="00972243"/>
    <w:rsid w:val="00982F8E"/>
    <w:rsid w:val="009A3A90"/>
    <w:rsid w:val="009A76B4"/>
    <w:rsid w:val="009B4022"/>
    <w:rsid w:val="009B733F"/>
    <w:rsid w:val="009E644C"/>
    <w:rsid w:val="00A27CD5"/>
    <w:rsid w:val="00A43231"/>
    <w:rsid w:val="00A46ED2"/>
    <w:rsid w:val="00A50CA5"/>
    <w:rsid w:val="00A73CE4"/>
    <w:rsid w:val="00A818BF"/>
    <w:rsid w:val="00A83E5E"/>
    <w:rsid w:val="00AA5635"/>
    <w:rsid w:val="00AC00DA"/>
    <w:rsid w:val="00AD72AF"/>
    <w:rsid w:val="00B02088"/>
    <w:rsid w:val="00B02C98"/>
    <w:rsid w:val="00B45CC4"/>
    <w:rsid w:val="00B57E13"/>
    <w:rsid w:val="00B62F83"/>
    <w:rsid w:val="00B70EB9"/>
    <w:rsid w:val="00B778BC"/>
    <w:rsid w:val="00B83F7D"/>
    <w:rsid w:val="00BB11D0"/>
    <w:rsid w:val="00BB1F7F"/>
    <w:rsid w:val="00BB6AD4"/>
    <w:rsid w:val="00BD0473"/>
    <w:rsid w:val="00BF34BC"/>
    <w:rsid w:val="00C51F85"/>
    <w:rsid w:val="00C926E8"/>
    <w:rsid w:val="00CB5535"/>
    <w:rsid w:val="00CC3680"/>
    <w:rsid w:val="00CC71D2"/>
    <w:rsid w:val="00CE50F3"/>
    <w:rsid w:val="00CF7398"/>
    <w:rsid w:val="00D0130D"/>
    <w:rsid w:val="00D04139"/>
    <w:rsid w:val="00D052C8"/>
    <w:rsid w:val="00D1259E"/>
    <w:rsid w:val="00D1268E"/>
    <w:rsid w:val="00D46A77"/>
    <w:rsid w:val="00D50E93"/>
    <w:rsid w:val="00D551DB"/>
    <w:rsid w:val="00D57E85"/>
    <w:rsid w:val="00DA362C"/>
    <w:rsid w:val="00DB4A1C"/>
    <w:rsid w:val="00DC142C"/>
    <w:rsid w:val="00DD61C0"/>
    <w:rsid w:val="00E00519"/>
    <w:rsid w:val="00E02072"/>
    <w:rsid w:val="00E134A7"/>
    <w:rsid w:val="00E3658F"/>
    <w:rsid w:val="00E50B17"/>
    <w:rsid w:val="00E5473C"/>
    <w:rsid w:val="00E80425"/>
    <w:rsid w:val="00EA56CA"/>
    <w:rsid w:val="00EB5DC0"/>
    <w:rsid w:val="00EE3BE4"/>
    <w:rsid w:val="00EE5BDF"/>
    <w:rsid w:val="00EE6EA3"/>
    <w:rsid w:val="00F57B30"/>
    <w:rsid w:val="00FA1BCE"/>
    <w:rsid w:val="00FB4700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7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6A7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EB9"/>
    <w:pPr>
      <w:keepNext/>
      <w:spacing w:before="60" w:after="60" w:line="312" w:lineRule="auto"/>
      <w:outlineLvl w:val="1"/>
    </w:pPr>
    <w:rPr>
      <w:b/>
      <w:bCs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5B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5B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5B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E5B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B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E5B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E5B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A77"/>
    <w:rPr>
      <w:rFonts w:eastAsiaTheme="majorEastAsia" w:cstheme="majorBidi"/>
      <w:b/>
      <w:bCs/>
      <w:kern w:val="32"/>
      <w:sz w:val="2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70EB9"/>
    <w:rPr>
      <w:b/>
      <w:bCs/>
      <w:sz w:val="26"/>
      <w:szCs w:val="28"/>
    </w:rPr>
  </w:style>
  <w:style w:type="character" w:customStyle="1" w:styleId="Heading3Char">
    <w:name w:val="Heading 3 Char"/>
    <w:link w:val="Heading3"/>
    <w:semiHidden/>
    <w:rsid w:val="00EE5BDF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semiHidden/>
    <w:rsid w:val="00EE5BDF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semiHidden/>
    <w:rsid w:val="00EE5BDF"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semiHidden/>
    <w:rsid w:val="00EE5BDF"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semiHidden/>
    <w:rsid w:val="00EE5BDF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ing8Char">
    <w:name w:val="Heading 8 Char"/>
    <w:link w:val="Heading8"/>
    <w:semiHidden/>
    <w:rsid w:val="00EE5BDF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semiHidden/>
    <w:rsid w:val="00EE5BDF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Caption">
    <w:name w:val="caption"/>
    <w:basedOn w:val="Normal"/>
    <w:next w:val="Normal"/>
    <w:unhideWhenUsed/>
    <w:qFormat/>
    <w:rsid w:val="00D46A7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E5B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5BDF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Strong">
    <w:name w:val="Strong"/>
    <w:basedOn w:val="DefaultParagraphFont"/>
    <w:qFormat/>
    <w:rsid w:val="00D46A77"/>
    <w:rPr>
      <w:b/>
      <w:bCs/>
    </w:rPr>
  </w:style>
  <w:style w:type="character" w:styleId="Emphasis">
    <w:name w:val="Emphasis"/>
    <w:basedOn w:val="DefaultParagraphFont"/>
    <w:uiPriority w:val="20"/>
    <w:qFormat/>
    <w:rsid w:val="00D46A77"/>
    <w:rPr>
      <w:rFonts w:cs="Times New Roman"/>
      <w:i/>
      <w:iCs/>
    </w:rPr>
  </w:style>
  <w:style w:type="paragraph" w:styleId="NoSpacing">
    <w:name w:val="No Spacing"/>
    <w:uiPriority w:val="1"/>
    <w:qFormat/>
    <w:rsid w:val="00EE5BDF"/>
    <w:rPr>
      <w:sz w:val="24"/>
      <w:szCs w:val="24"/>
      <w:lang w:eastAsia="ja-JP"/>
    </w:rPr>
  </w:style>
  <w:style w:type="paragraph" w:styleId="ListParagraph">
    <w:name w:val="List Paragraph"/>
    <w:basedOn w:val="Normal"/>
    <w:qFormat/>
    <w:rsid w:val="00D46A77"/>
    <w:pPr>
      <w:spacing w:after="200" w:line="276" w:lineRule="auto"/>
      <w:ind w:left="720"/>
    </w:pPr>
    <w:rPr>
      <w:rFonts w:ascii="Calibri" w:hAnsi="Calibri" w:cs="Calibri"/>
      <w:sz w:val="22"/>
      <w:szCs w:val="22"/>
      <w:lang w:val="en-SG" w:eastAsia="en-US"/>
    </w:rPr>
  </w:style>
  <w:style w:type="table" w:styleId="TableGrid">
    <w:name w:val="Table Grid"/>
    <w:basedOn w:val="TableNormal"/>
    <w:uiPriority w:val="59"/>
    <w:rsid w:val="00B6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ident"/>
    <w:basedOn w:val="Normal"/>
    <w:link w:val="BodyTextIndentChar"/>
    <w:rsid w:val="00B62F83"/>
    <w:pPr>
      <w:ind w:firstLine="720"/>
      <w:jc w:val="both"/>
    </w:pPr>
    <w:rPr>
      <w:rFonts w:eastAsia="Times New Roman"/>
      <w:noProof/>
      <w:sz w:val="26"/>
      <w:lang w:val="vi-VN" w:eastAsia="en-US"/>
    </w:rPr>
  </w:style>
  <w:style w:type="character" w:customStyle="1" w:styleId="BodyTextIndentChar">
    <w:name w:val="Body Text Indent Char"/>
    <w:aliases w:val="ident Char"/>
    <w:basedOn w:val="DefaultParagraphFont"/>
    <w:link w:val="BodyTextIndent"/>
    <w:rsid w:val="00B62F83"/>
    <w:rPr>
      <w:rFonts w:eastAsia="Times New Roman"/>
      <w:noProof/>
      <w:sz w:val="26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1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8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1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8E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F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7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46A7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EB9"/>
    <w:pPr>
      <w:keepNext/>
      <w:spacing w:before="60" w:after="60" w:line="312" w:lineRule="auto"/>
      <w:outlineLvl w:val="1"/>
    </w:pPr>
    <w:rPr>
      <w:b/>
      <w:bCs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5B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5B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5B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E5B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B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E5B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E5B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A77"/>
    <w:rPr>
      <w:rFonts w:eastAsiaTheme="majorEastAsia" w:cstheme="majorBidi"/>
      <w:b/>
      <w:bCs/>
      <w:kern w:val="32"/>
      <w:sz w:val="2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70EB9"/>
    <w:rPr>
      <w:b/>
      <w:bCs/>
      <w:sz w:val="26"/>
      <w:szCs w:val="28"/>
    </w:rPr>
  </w:style>
  <w:style w:type="character" w:customStyle="1" w:styleId="Heading3Char">
    <w:name w:val="Heading 3 Char"/>
    <w:link w:val="Heading3"/>
    <w:semiHidden/>
    <w:rsid w:val="00EE5BDF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semiHidden/>
    <w:rsid w:val="00EE5BDF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semiHidden/>
    <w:rsid w:val="00EE5BDF"/>
    <w:rPr>
      <w:rFonts w:asciiTheme="minorHAnsi" w:eastAsiaTheme="minorEastAsia" w:hAnsiTheme="minorHAnsi" w:cstheme="minorBidi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semiHidden/>
    <w:rsid w:val="00EE5BDF"/>
    <w:rPr>
      <w:rFonts w:asciiTheme="minorHAnsi" w:eastAsiaTheme="minorEastAsia" w:hAnsiTheme="minorHAnsi" w:cstheme="minorBidi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semiHidden/>
    <w:rsid w:val="00EE5BDF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Heading8Char">
    <w:name w:val="Heading 8 Char"/>
    <w:link w:val="Heading8"/>
    <w:semiHidden/>
    <w:rsid w:val="00EE5BDF"/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semiHidden/>
    <w:rsid w:val="00EE5BDF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Caption">
    <w:name w:val="caption"/>
    <w:basedOn w:val="Normal"/>
    <w:next w:val="Normal"/>
    <w:unhideWhenUsed/>
    <w:qFormat/>
    <w:rsid w:val="00D46A7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E5B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E5BDF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Strong">
    <w:name w:val="Strong"/>
    <w:basedOn w:val="DefaultParagraphFont"/>
    <w:qFormat/>
    <w:rsid w:val="00D46A77"/>
    <w:rPr>
      <w:b/>
      <w:bCs/>
    </w:rPr>
  </w:style>
  <w:style w:type="character" w:styleId="Emphasis">
    <w:name w:val="Emphasis"/>
    <w:basedOn w:val="DefaultParagraphFont"/>
    <w:uiPriority w:val="20"/>
    <w:qFormat/>
    <w:rsid w:val="00D46A77"/>
    <w:rPr>
      <w:rFonts w:cs="Times New Roman"/>
      <w:i/>
      <w:iCs/>
    </w:rPr>
  </w:style>
  <w:style w:type="paragraph" w:styleId="NoSpacing">
    <w:name w:val="No Spacing"/>
    <w:uiPriority w:val="1"/>
    <w:qFormat/>
    <w:rsid w:val="00EE5BDF"/>
    <w:rPr>
      <w:sz w:val="24"/>
      <w:szCs w:val="24"/>
      <w:lang w:eastAsia="ja-JP"/>
    </w:rPr>
  </w:style>
  <w:style w:type="paragraph" w:styleId="ListParagraph">
    <w:name w:val="List Paragraph"/>
    <w:basedOn w:val="Normal"/>
    <w:qFormat/>
    <w:rsid w:val="00D46A77"/>
    <w:pPr>
      <w:spacing w:after="200" w:line="276" w:lineRule="auto"/>
      <w:ind w:left="720"/>
    </w:pPr>
    <w:rPr>
      <w:rFonts w:ascii="Calibri" w:hAnsi="Calibri" w:cs="Calibri"/>
      <w:sz w:val="22"/>
      <w:szCs w:val="22"/>
      <w:lang w:val="en-SG" w:eastAsia="en-US"/>
    </w:rPr>
  </w:style>
  <w:style w:type="table" w:styleId="TableGrid">
    <w:name w:val="Table Grid"/>
    <w:basedOn w:val="TableNormal"/>
    <w:uiPriority w:val="59"/>
    <w:rsid w:val="00B6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ident"/>
    <w:basedOn w:val="Normal"/>
    <w:link w:val="BodyTextIndentChar"/>
    <w:rsid w:val="00B62F83"/>
    <w:pPr>
      <w:ind w:firstLine="720"/>
      <w:jc w:val="both"/>
    </w:pPr>
    <w:rPr>
      <w:rFonts w:eastAsia="Times New Roman"/>
      <w:noProof/>
      <w:sz w:val="26"/>
      <w:lang w:val="vi-VN" w:eastAsia="en-US"/>
    </w:rPr>
  </w:style>
  <w:style w:type="character" w:customStyle="1" w:styleId="BodyTextIndentChar">
    <w:name w:val="Body Text Indent Char"/>
    <w:aliases w:val="ident Char"/>
    <w:basedOn w:val="DefaultParagraphFont"/>
    <w:link w:val="BodyTextIndent"/>
    <w:rsid w:val="00B62F83"/>
    <w:rPr>
      <w:rFonts w:eastAsia="Times New Roman"/>
      <w:noProof/>
      <w:sz w:val="26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1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8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1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8E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8F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</cp:lastModifiedBy>
  <cp:revision>2</cp:revision>
  <dcterms:created xsi:type="dcterms:W3CDTF">2017-06-13T02:42:00Z</dcterms:created>
  <dcterms:modified xsi:type="dcterms:W3CDTF">2017-06-13T02:42:00Z</dcterms:modified>
</cp:coreProperties>
</file>